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3E01E" w14:textId="77777777" w:rsidR="00CC1A75" w:rsidRDefault="00CC1A75" w:rsidP="00CC1A75">
      <w:pPr>
        <w:spacing w:after="120" w:line="240" w:lineRule="auto"/>
        <w:jc w:val="center"/>
        <w:rPr>
          <w:b/>
          <w:sz w:val="28"/>
          <w:szCs w:val="28"/>
        </w:rPr>
      </w:pPr>
      <w:r w:rsidRPr="007E2EFD">
        <w:rPr>
          <w:b/>
          <w:sz w:val="28"/>
          <w:szCs w:val="28"/>
        </w:rPr>
        <w:t>Entretien de lecture</w:t>
      </w:r>
      <w:r>
        <w:rPr>
          <w:b/>
          <w:sz w:val="28"/>
          <w:szCs w:val="28"/>
        </w:rPr>
        <w:t xml:space="preserve"> – 1</w:t>
      </w:r>
      <w:r w:rsidRPr="004A5A30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cycle</w:t>
      </w:r>
    </w:p>
    <w:tbl>
      <w:tblPr>
        <w:tblStyle w:val="Grilledutableau"/>
        <w:tblpPr w:leftFromText="141" w:rightFromText="141" w:vertAnchor="text" w:horzAnchor="margin" w:tblpY="1727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CC1A75" w14:paraId="70FD0CA4" w14:textId="77777777" w:rsidTr="00CC1A75">
        <w:trPr>
          <w:trHeight w:val="11755"/>
        </w:trPr>
        <w:tc>
          <w:tcPr>
            <w:tcW w:w="1668" w:type="dxa"/>
          </w:tcPr>
          <w:p w14:paraId="29D2F931" w14:textId="77777777" w:rsidR="00CC1A75" w:rsidRDefault="00CC1A75" w:rsidP="00CC1A75">
            <w:pPr>
              <w:spacing w:before="240"/>
              <w:rPr>
                <w:b/>
                <w:u w:val="single"/>
              </w:rPr>
            </w:pPr>
            <w:r w:rsidRPr="00F17FD8">
              <w:rPr>
                <w:b/>
                <w:sz w:val="28"/>
                <w:szCs w:val="28"/>
              </w:rPr>
              <w:t>Préparation à la lecture</w:t>
            </w:r>
            <w:r w:rsidRPr="00AD770F">
              <w:rPr>
                <w:b/>
                <w:u w:val="single"/>
              </w:rPr>
              <w:t xml:space="preserve"> </w:t>
            </w:r>
          </w:p>
          <w:p w14:paraId="1DAEA3A5" w14:textId="77777777" w:rsidR="00CC1A75" w:rsidRDefault="00CC1A75" w:rsidP="00CC1A75">
            <w:pPr>
              <w:rPr>
                <w:b/>
                <w:u w:val="single"/>
              </w:rPr>
            </w:pPr>
          </w:p>
          <w:p w14:paraId="4FC8B86C" w14:textId="77777777" w:rsidR="00CC1A75" w:rsidRPr="00BD78DF" w:rsidRDefault="00CC1A75" w:rsidP="00CC1A75">
            <w:pPr>
              <w:rPr>
                <w:b/>
              </w:rPr>
            </w:pPr>
            <w:r w:rsidRPr="00BD78DF">
              <w:rPr>
                <w:b/>
              </w:rPr>
              <w:t>Construction de l’intention de lecture</w:t>
            </w:r>
          </w:p>
          <w:p w14:paraId="6257EC03" w14:textId="77777777" w:rsidR="00CC1A75" w:rsidRDefault="00CC1A75" w:rsidP="00CC1A75">
            <w:pPr>
              <w:rPr>
                <w:b/>
                <w:sz w:val="28"/>
                <w:szCs w:val="28"/>
              </w:rPr>
            </w:pPr>
          </w:p>
          <w:p w14:paraId="620614B1" w14:textId="77777777" w:rsidR="00CC1A75" w:rsidRPr="00362681" w:rsidRDefault="00CC1A75" w:rsidP="00CC1A75">
            <w:pPr>
              <w:rPr>
                <w:sz w:val="28"/>
                <w:szCs w:val="28"/>
              </w:rPr>
            </w:pPr>
          </w:p>
          <w:p w14:paraId="1E54AFD5" w14:textId="77777777" w:rsidR="00CC1A75" w:rsidRDefault="00CC1A75" w:rsidP="00CC1A75">
            <w:pPr>
              <w:rPr>
                <w:sz w:val="28"/>
                <w:szCs w:val="28"/>
              </w:rPr>
            </w:pPr>
          </w:p>
          <w:p w14:paraId="31EA3694" w14:textId="77777777" w:rsidR="00CC1A75" w:rsidRDefault="00CC1A75" w:rsidP="00CC1A75">
            <w:pPr>
              <w:rPr>
                <w:sz w:val="28"/>
                <w:szCs w:val="28"/>
              </w:rPr>
            </w:pPr>
          </w:p>
          <w:p w14:paraId="013C8816" w14:textId="77777777" w:rsidR="00CC1A75" w:rsidRDefault="00CC1A75" w:rsidP="00CC1A75">
            <w:pPr>
              <w:rPr>
                <w:sz w:val="28"/>
                <w:szCs w:val="28"/>
              </w:rPr>
            </w:pPr>
          </w:p>
          <w:p w14:paraId="0A3D6FF0" w14:textId="77777777" w:rsidR="00CC1A75" w:rsidRPr="00362681" w:rsidRDefault="00CC1A75" w:rsidP="00CC1A75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1FC09A6" w14:textId="77777777" w:rsidR="00CC1A75" w:rsidRDefault="00CC1A75" w:rsidP="00CC1A75">
            <w:pPr>
              <w:spacing w:before="240"/>
            </w:pPr>
            <w:r w:rsidRPr="004A5A30">
              <w:rPr>
                <w:b/>
              </w:rPr>
              <w:t>Lire le titre, et faire observer la page couverture</w:t>
            </w:r>
            <w:r>
              <w:t>.</w:t>
            </w:r>
          </w:p>
          <w:p w14:paraId="6D0B2B3D" w14:textId="77777777" w:rsidR="00CC1A75" w:rsidRPr="007553D4" w:rsidRDefault="00CC1A75" w:rsidP="00CC1A75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7553D4">
              <w:rPr>
                <w:i/>
              </w:rPr>
              <w:t>Que voit-on sur la page couverture?</w:t>
            </w:r>
          </w:p>
          <w:p w14:paraId="6086A40A" w14:textId="77777777" w:rsidR="00CC1A75" w:rsidRPr="007553D4" w:rsidRDefault="00CC1A75" w:rsidP="00CC1A75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7553D4">
              <w:rPr>
                <w:i/>
              </w:rPr>
              <w:t>Qu’est-ce que cela nous dit sur l’histoire qu’on va lire?</w:t>
            </w:r>
          </w:p>
          <w:p w14:paraId="28500E98" w14:textId="77777777" w:rsidR="00CC1A75" w:rsidRDefault="00CC1A75" w:rsidP="00CC1A75"/>
          <w:p w14:paraId="224C9378" w14:textId="77777777" w:rsidR="00CC1A75" w:rsidRPr="004A5A30" w:rsidRDefault="00CC1A75" w:rsidP="00CC1A75">
            <w:pPr>
              <w:rPr>
                <w:b/>
              </w:rPr>
            </w:pPr>
            <w:r w:rsidRPr="004A5A30">
              <w:rPr>
                <w:b/>
              </w:rPr>
              <w:t>Lire le résumé en 4</w:t>
            </w:r>
            <w:r w:rsidRPr="004A5A30">
              <w:rPr>
                <w:b/>
                <w:vertAlign w:val="superscript"/>
              </w:rPr>
              <w:t>e</w:t>
            </w:r>
            <w:r w:rsidRPr="004A5A30">
              <w:rPr>
                <w:b/>
              </w:rPr>
              <w:t xml:space="preserve"> de couverture?</w:t>
            </w:r>
          </w:p>
          <w:p w14:paraId="6EC2298C" w14:textId="77777777" w:rsidR="00CC1A75" w:rsidRDefault="00CC1A75" w:rsidP="00CC1A75">
            <w:pPr>
              <w:pStyle w:val="Paragraphedeliste"/>
              <w:numPr>
                <w:ilvl w:val="0"/>
                <w:numId w:val="9"/>
              </w:numPr>
              <w:rPr>
                <w:i/>
              </w:rPr>
            </w:pPr>
            <w:r w:rsidRPr="007553D4">
              <w:rPr>
                <w:i/>
              </w:rPr>
              <w:t>Qu’est-ce qu’on apprend de plus?</w:t>
            </w:r>
          </w:p>
          <w:p w14:paraId="29C0E096" w14:textId="77777777" w:rsidR="00CC1A75" w:rsidRPr="007553D4" w:rsidRDefault="00CC1A75" w:rsidP="00CC1A75">
            <w:pPr>
              <w:pStyle w:val="Paragraphedeliste"/>
              <w:ind w:left="393"/>
              <w:rPr>
                <w:i/>
              </w:rPr>
            </w:pPr>
          </w:p>
          <w:p w14:paraId="6774B6BA" w14:textId="77777777" w:rsidR="00CC1A75" w:rsidRDefault="00CC1A75" w:rsidP="00CC1A75">
            <w:pPr>
              <w:rPr>
                <w:b/>
              </w:rPr>
            </w:pPr>
            <w:r>
              <w:rPr>
                <w:b/>
              </w:rPr>
              <w:t xml:space="preserve">Présenter 2 ou 3 mots difficiles à décoder : </w:t>
            </w:r>
          </w:p>
          <w:p w14:paraId="36D1211D" w14:textId="77777777" w:rsidR="00CC1A75" w:rsidRDefault="00CC1A75" w:rsidP="00CC1A75"/>
          <w:p w14:paraId="0FF02FC1" w14:textId="77777777" w:rsidR="00CC1A75" w:rsidRDefault="00CC1A75" w:rsidP="00CC1A75"/>
          <w:p w14:paraId="0C64A6E7" w14:textId="77777777" w:rsidR="00CC1A75" w:rsidRDefault="00CC1A75" w:rsidP="00CC1A75"/>
          <w:p w14:paraId="0C63B0B5" w14:textId="77777777" w:rsidR="00CC1A75" w:rsidRDefault="00CC1A75" w:rsidP="00CC1A75"/>
          <w:p w14:paraId="677EB97D" w14:textId="77777777" w:rsidR="00CC1A75" w:rsidRDefault="00CC1A75" w:rsidP="00CC1A75"/>
          <w:p w14:paraId="039ED0EC" w14:textId="77777777" w:rsidR="00CC1A75" w:rsidRPr="00C722FE" w:rsidRDefault="00CC1A75" w:rsidP="00CC1A75">
            <w:pPr>
              <w:rPr>
                <w:b/>
              </w:rPr>
            </w:pPr>
            <w:r>
              <w:rPr>
                <w:b/>
              </w:rPr>
              <w:t>Hypothèses de l’élève</w:t>
            </w:r>
            <w:r w:rsidRPr="00A249C1">
              <w:rPr>
                <w:b/>
              </w:rPr>
              <w:t> :</w:t>
            </w:r>
          </w:p>
          <w:p w14:paraId="7EC19F69" w14:textId="77777777" w:rsidR="00CC1A75" w:rsidRPr="00A03D51" w:rsidRDefault="00CC1A75" w:rsidP="00CC1A75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 xml:space="preserve">Anticipe, </w:t>
            </w:r>
            <w:r w:rsidRPr="00A03D51">
              <w:rPr>
                <w:u w:val="single"/>
              </w:rPr>
              <w:t xml:space="preserve">lorsqu’on l’invite à le </w:t>
            </w:r>
            <w:proofErr w:type="gramStart"/>
            <w:r w:rsidRPr="00A03D51">
              <w:rPr>
                <w:u w:val="single"/>
              </w:rPr>
              <w:t>faire</w:t>
            </w:r>
            <w:r w:rsidRPr="00A03D51">
              <w:t>,  le</w:t>
            </w:r>
            <w:proofErr w:type="gramEnd"/>
            <w:r w:rsidRPr="00A03D51">
              <w:t xml:space="preserve"> contenu d’un texte à l’aide du titre et des illustrations (3.3)</w:t>
            </w:r>
          </w:p>
          <w:p w14:paraId="650D6964" w14:textId="124B3A5F" w:rsidR="00CC1A75" w:rsidRPr="00A03D51" w:rsidRDefault="00CC1A75" w:rsidP="00CC1A75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>Peut prédire en s’appuyant sur le titre, les illustrations, le contexte, ses connaissances et l’intention de lecture (4.4)</w:t>
            </w:r>
          </w:p>
          <w:p w14:paraId="4E91110C" w14:textId="77777777" w:rsidR="00CC1A75" w:rsidRPr="00A03D51" w:rsidRDefault="00CC1A75" w:rsidP="00CC1A75">
            <w:pPr>
              <w:pStyle w:val="Paragraphedeliste"/>
              <w:ind w:left="459"/>
            </w:pPr>
          </w:p>
          <w:p w14:paraId="2E47CC88" w14:textId="77777777" w:rsidR="00CC1A75" w:rsidRPr="00A03D51" w:rsidRDefault="00CC1A75" w:rsidP="00CC1A75">
            <w:pPr>
              <w:rPr>
                <w:b/>
              </w:rPr>
            </w:pPr>
            <w:r w:rsidRPr="00A03D51">
              <w:rPr>
                <w:b/>
              </w:rPr>
              <w:t>Faire émerger une intention de lecture :</w:t>
            </w:r>
          </w:p>
          <w:p w14:paraId="137E48B6" w14:textId="77777777" w:rsidR="00CC1A75" w:rsidRPr="00A03D51" w:rsidRDefault="00CC1A75" w:rsidP="00CC1A75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i/>
              </w:rPr>
            </w:pPr>
            <w:r w:rsidRPr="00A03D51">
              <w:rPr>
                <w:i/>
              </w:rPr>
              <w:t xml:space="preserve">Pourquoi devrait-on lire cette histoire? Que </w:t>
            </w:r>
            <w:proofErr w:type="spellStart"/>
            <w:r w:rsidRPr="00A03D51">
              <w:rPr>
                <w:i/>
              </w:rPr>
              <w:t>veux-tu</w:t>
            </w:r>
            <w:proofErr w:type="spellEnd"/>
            <w:r w:rsidRPr="00A03D51">
              <w:rPr>
                <w:i/>
              </w:rPr>
              <w:t xml:space="preserve"> y découvrir?</w:t>
            </w:r>
          </w:p>
          <w:p w14:paraId="6EB836A5" w14:textId="77777777" w:rsidR="00CC1A75" w:rsidRDefault="00CC1A75" w:rsidP="00CC1A75"/>
          <w:p w14:paraId="2C15518D" w14:textId="77777777" w:rsidR="00CC1A75" w:rsidRDefault="00CC1A75" w:rsidP="00CC1A75"/>
          <w:p w14:paraId="48E66092" w14:textId="77777777" w:rsidR="00CC1A75" w:rsidRDefault="00CC1A75" w:rsidP="00CC1A75"/>
          <w:p w14:paraId="49138C6B" w14:textId="77777777" w:rsidR="00CC1A75" w:rsidRDefault="00CC1A75" w:rsidP="00CC1A75"/>
          <w:p w14:paraId="0DFEB460" w14:textId="77777777" w:rsidR="00CC1A75" w:rsidRDefault="00CC1A75" w:rsidP="00CC1A75"/>
          <w:p w14:paraId="7F5A6FA2" w14:textId="77777777" w:rsidR="00CC1A75" w:rsidRPr="00A249C1" w:rsidRDefault="00CC1A75" w:rsidP="00CC1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Rappel des stratégies </w:t>
            </w:r>
            <w:r w:rsidRPr="00A249C1">
              <w:rPr>
                <w:b/>
                <w:sz w:val="24"/>
                <w:szCs w:val="24"/>
              </w:rPr>
              <w:t>pouvant être utilisées pendant la lecture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B7992DC" w14:textId="77777777" w:rsidR="00CC1A75" w:rsidRPr="007553D4" w:rsidRDefault="00CC1A75" w:rsidP="00CC1A75">
            <w:pPr>
              <w:rPr>
                <w:i/>
                <w:sz w:val="24"/>
                <w:szCs w:val="24"/>
              </w:rPr>
            </w:pPr>
            <w:r w:rsidRPr="007553D4">
              <w:rPr>
                <w:i/>
                <w:sz w:val="24"/>
                <w:szCs w:val="24"/>
              </w:rPr>
              <w:t>Que fais-tu quand tu as des difficultés pendant la lecture ?  Quelles sont tes stratégies ?</w:t>
            </w:r>
          </w:p>
          <w:p w14:paraId="1203E940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Regarder les illustrations</w:t>
            </w:r>
          </w:p>
          <w:p w14:paraId="3B18023C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Correspondances graphophonologiques et première syllabe du mot</w:t>
            </w:r>
          </w:p>
          <w:p w14:paraId="231A844D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Regarder les mots avant et après</w:t>
            </w:r>
          </w:p>
          <w:p w14:paraId="4B5242E8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Relire le mot, la phrase ou un court passage</w:t>
            </w:r>
          </w:p>
          <w:p w14:paraId="2DDD9C51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Utiliser le sens global de la phrase</w:t>
            </w:r>
          </w:p>
          <w:p w14:paraId="29C2A7B1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Poursuivre la lecture ou effectuer des retours en arrière</w:t>
            </w:r>
          </w:p>
          <w:p w14:paraId="2BA80A18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Ajuster sa vitesse de lecture</w:t>
            </w:r>
          </w:p>
          <w:p w14:paraId="6897F78F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Mots de même famille</w:t>
            </w:r>
          </w:p>
          <w:p w14:paraId="290115AC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Utiliser la ponctuation</w:t>
            </w:r>
          </w:p>
          <w:p w14:paraId="29A93077" w14:textId="77777777" w:rsidR="00CC1A75" w:rsidRPr="00A03D51" w:rsidRDefault="00CC1A75" w:rsidP="00CC1A75">
            <w:pPr>
              <w:pStyle w:val="Paragraphedeliste"/>
              <w:numPr>
                <w:ilvl w:val="0"/>
                <w:numId w:val="3"/>
              </w:numPr>
            </w:pPr>
            <w:r w:rsidRPr="00A03D51">
              <w:t>_____________________________________ (autre stratégie nommée par l’élève)</w:t>
            </w:r>
          </w:p>
          <w:p w14:paraId="5AB51BEC" w14:textId="77777777" w:rsidR="00CC1A75" w:rsidRPr="00CF236C" w:rsidRDefault="00CC1A75" w:rsidP="00CC1A75">
            <w:pPr>
              <w:pStyle w:val="Paragraphedeliste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A03D51">
              <w:t>Suggestion de l’enseignante, s’il y a lieu : _________________________________</w:t>
            </w:r>
          </w:p>
        </w:tc>
      </w:tr>
    </w:tbl>
    <w:p w14:paraId="12B4E51D" w14:textId="4D434BE8" w:rsidR="002916F8" w:rsidRPr="00D23E26" w:rsidRDefault="00E71CD2" w:rsidP="00CC1A7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inline distT="0" distB="0" distL="0" distR="0" wp14:anchorId="6060F8F2" wp14:editId="35E8ED4B">
                <wp:extent cx="3105784" cy="1030800"/>
                <wp:effectExtent l="0" t="0" r="19050" b="1714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4" cy="103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15DA" w14:textId="77777777" w:rsidR="00E71CD2" w:rsidRPr="00CF236C" w:rsidRDefault="00E71CD2" w:rsidP="00E71CD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236C">
                              <w:rPr>
                                <w:b/>
                                <w:sz w:val="24"/>
                                <w:szCs w:val="24"/>
                              </w:rPr>
                              <w:t>Nom :</w:t>
                            </w:r>
                          </w:p>
                          <w:p w14:paraId="41E34056" w14:textId="77777777" w:rsidR="00E71CD2" w:rsidRPr="00CF236C" w:rsidRDefault="00E71CD2" w:rsidP="00E71CD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236C">
                              <w:rPr>
                                <w:b/>
                                <w:sz w:val="24"/>
                                <w:szCs w:val="24"/>
                              </w:rPr>
                              <w:t>Date :</w:t>
                            </w:r>
                          </w:p>
                          <w:p w14:paraId="4627EB8C" w14:textId="77777777" w:rsidR="00E71CD2" w:rsidRPr="00CF236C" w:rsidRDefault="00E71CD2" w:rsidP="00E71CD2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236C">
                              <w:rPr>
                                <w:b/>
                                <w:sz w:val="24"/>
                                <w:szCs w:val="24"/>
                              </w:rPr>
                              <w:t>Phase identifiée suite à cette lecture: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0F8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44.55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">
                <v:textbox>
                  <w:txbxContent>
                    <w:p w14:paraId="58D015DA" w14:textId="77777777" w:rsidR="00E71CD2" w:rsidRPr="00CF236C" w:rsidRDefault="00E71CD2" w:rsidP="00E71CD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236C">
                        <w:rPr>
                          <w:b/>
                          <w:sz w:val="24"/>
                          <w:szCs w:val="24"/>
                        </w:rPr>
                        <w:t>Nom :</w:t>
                      </w:r>
                    </w:p>
                    <w:p w14:paraId="41E34056" w14:textId="77777777" w:rsidR="00E71CD2" w:rsidRPr="00CF236C" w:rsidRDefault="00E71CD2" w:rsidP="00E71CD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236C">
                        <w:rPr>
                          <w:b/>
                          <w:sz w:val="24"/>
                          <w:szCs w:val="24"/>
                        </w:rPr>
                        <w:t>Date :</w:t>
                      </w:r>
                    </w:p>
                    <w:p w14:paraId="4627EB8C" w14:textId="77777777" w:rsidR="00E71CD2" w:rsidRPr="00CF236C" w:rsidRDefault="00E71CD2" w:rsidP="00E71CD2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F236C">
                        <w:rPr>
                          <w:b/>
                          <w:sz w:val="24"/>
                          <w:szCs w:val="24"/>
                        </w:rPr>
                        <w:t>Phase identifiée suite à cette lecture: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C1A75">
        <w:rPr>
          <w:noProof/>
          <w:lang w:eastAsia="fr-CA"/>
        </w:rPr>
        <mc:AlternateContent>
          <mc:Choice Requires="wps">
            <w:drawing>
              <wp:inline distT="0" distB="0" distL="0" distR="0" wp14:anchorId="71E01F29" wp14:editId="3437DE99">
                <wp:extent cx="3571875" cy="1025770"/>
                <wp:effectExtent l="0" t="0" r="28575" b="22225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2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26D4" w14:textId="77777777" w:rsidR="00CC1A75" w:rsidRPr="005A2E6B" w:rsidRDefault="00CC1A75" w:rsidP="00CC1A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2E6B">
                              <w:rPr>
                                <w:b/>
                                <w:sz w:val="24"/>
                                <w:szCs w:val="24"/>
                              </w:rPr>
                              <w:t>Titre :</w:t>
                            </w:r>
                          </w:p>
                          <w:p w14:paraId="2A4D789F" w14:textId="77777777" w:rsidR="00CC1A75" w:rsidRPr="00B075F0" w:rsidRDefault="00CC1A75" w:rsidP="00CC1A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Phase du livre : </w:t>
                            </w:r>
                          </w:p>
                          <w:p w14:paraId="79192AEC" w14:textId="77777777" w:rsidR="00CC1A75" w:rsidRPr="00B075F0" w:rsidRDefault="00CC1A75" w:rsidP="00CC1A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5F0">
                              <w:rPr>
                                <w:b/>
                                <w:sz w:val="24"/>
                                <w:szCs w:val="24"/>
                              </w:rPr>
                              <w:t>Raison du choix :</w:t>
                            </w:r>
                          </w:p>
                          <w:p w14:paraId="5590A4A8" w14:textId="77777777" w:rsidR="00CC1A75" w:rsidRPr="007E2EFD" w:rsidRDefault="00CC1A75" w:rsidP="00CC1A7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E01F29" id="Zone de texte 2" o:spid="_x0000_s1027" type="#_x0000_t202" style="width:281.2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">
                <v:textbox>
                  <w:txbxContent>
                    <w:p w14:paraId="5A3B26D4" w14:textId="77777777" w:rsidR="00CC1A75" w:rsidRPr="005A2E6B" w:rsidRDefault="00CC1A75" w:rsidP="00CC1A75">
                      <w:pPr>
                        <w:rPr>
                          <w:sz w:val="24"/>
                          <w:szCs w:val="24"/>
                        </w:rPr>
                      </w:pPr>
                      <w:r w:rsidRPr="005A2E6B">
                        <w:rPr>
                          <w:b/>
                          <w:sz w:val="24"/>
                          <w:szCs w:val="24"/>
                        </w:rPr>
                        <w:t>Titre :</w:t>
                      </w:r>
                    </w:p>
                    <w:p w14:paraId="2A4D789F" w14:textId="77777777" w:rsidR="00CC1A75" w:rsidRPr="00B075F0" w:rsidRDefault="00CC1A75" w:rsidP="00CC1A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 xml:space="preserve">Phase du livre : </w:t>
                      </w:r>
                    </w:p>
                    <w:p w14:paraId="79192AEC" w14:textId="77777777" w:rsidR="00CC1A75" w:rsidRPr="00B075F0" w:rsidRDefault="00CC1A75" w:rsidP="00CC1A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075F0">
                        <w:rPr>
                          <w:b/>
                          <w:sz w:val="24"/>
                          <w:szCs w:val="24"/>
                        </w:rPr>
                        <w:t>Raison du choix :</w:t>
                      </w:r>
                    </w:p>
                    <w:p w14:paraId="5590A4A8" w14:textId="77777777" w:rsidR="00CC1A75" w:rsidRPr="007E2EFD" w:rsidRDefault="00CC1A75" w:rsidP="00CC1A7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9C650A" w14:textId="29EE1038" w:rsidR="00CC1A75" w:rsidRDefault="00CC1A75">
      <w:r>
        <w:br w:type="page"/>
      </w:r>
    </w:p>
    <w:tbl>
      <w:tblPr>
        <w:tblStyle w:val="Grilledutableau"/>
        <w:tblpPr w:leftFromText="141" w:rightFromText="141" w:vertAnchor="text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D4171C" w14:paraId="12B4E57C" w14:textId="77777777" w:rsidTr="00E71CD2">
        <w:tc>
          <w:tcPr>
            <w:tcW w:w="1668" w:type="dxa"/>
          </w:tcPr>
          <w:p w14:paraId="12B4E551" w14:textId="77777777" w:rsidR="00D4171C" w:rsidRDefault="00D4171C" w:rsidP="00CC1A75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Pendant la lecture</w:t>
            </w:r>
          </w:p>
          <w:p w14:paraId="12B4E552" w14:textId="77777777" w:rsidR="001A2D67" w:rsidRDefault="001A2D67" w:rsidP="00E71CD2">
            <w:pPr>
              <w:rPr>
                <w:b/>
                <w:sz w:val="28"/>
                <w:szCs w:val="28"/>
              </w:rPr>
            </w:pPr>
          </w:p>
          <w:p w14:paraId="12B4E553" w14:textId="77777777" w:rsidR="00DA7075" w:rsidRDefault="00DA7075" w:rsidP="00E71CD2">
            <w:pPr>
              <w:rPr>
                <w:b/>
                <w:sz w:val="28"/>
                <w:szCs w:val="28"/>
              </w:rPr>
            </w:pPr>
          </w:p>
          <w:p w14:paraId="12B4E554" w14:textId="77777777" w:rsidR="001A2D67" w:rsidRDefault="001A2D67" w:rsidP="00E71CD2">
            <w:pPr>
              <w:rPr>
                <w:b/>
                <w:sz w:val="28"/>
                <w:szCs w:val="28"/>
              </w:rPr>
            </w:pPr>
          </w:p>
          <w:p w14:paraId="12B4E555" w14:textId="77777777" w:rsidR="001A2D67" w:rsidRPr="001A2D67" w:rsidRDefault="001A2D67" w:rsidP="00E71CD2"/>
        </w:tc>
        <w:tc>
          <w:tcPr>
            <w:tcW w:w="9072" w:type="dxa"/>
          </w:tcPr>
          <w:p w14:paraId="12B4E557" w14:textId="77777777" w:rsidR="00D2526C" w:rsidRPr="00D2526C" w:rsidRDefault="00D2526C" w:rsidP="00CC1A75">
            <w:pPr>
              <w:spacing w:before="240"/>
              <w:rPr>
                <w:b/>
                <w:sz w:val="24"/>
                <w:szCs w:val="24"/>
              </w:rPr>
            </w:pPr>
            <w:r w:rsidRPr="00D2526C">
              <w:rPr>
                <w:b/>
                <w:sz w:val="24"/>
                <w:szCs w:val="24"/>
              </w:rPr>
              <w:t>Lecture oralisée</w:t>
            </w:r>
          </w:p>
          <w:p w14:paraId="12B4E558" w14:textId="77777777" w:rsidR="00D2526C" w:rsidRDefault="00D2526C" w:rsidP="00E71CD2">
            <w:pPr>
              <w:pStyle w:val="Paragraphedeliste"/>
              <w:ind w:left="459"/>
              <w:rPr>
                <w:sz w:val="24"/>
                <w:szCs w:val="24"/>
              </w:rPr>
            </w:pPr>
          </w:p>
          <w:p w14:paraId="12B4E559" w14:textId="77777777" w:rsidR="004161D3" w:rsidRPr="00A03D51" w:rsidRDefault="004161D3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>Lit des suites de mots en utilisant une combinaison de moyens ou d’indices (le contexte, ses connaissances, les illustrations, système graphique) (2.13)</w:t>
            </w:r>
          </w:p>
          <w:p w14:paraId="12B4E55A" w14:textId="77777777" w:rsidR="00D2526C" w:rsidRPr="00A03D51" w:rsidRDefault="00D2526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rPr>
                <w:u w:val="single"/>
              </w:rPr>
              <w:t>Lit prudemment</w:t>
            </w:r>
            <w:r w:rsidRPr="00A03D51">
              <w:t xml:space="preserve"> et </w:t>
            </w:r>
            <w:r w:rsidRPr="00A03D51">
              <w:rPr>
                <w:u w:val="single"/>
              </w:rPr>
              <w:t>de façon laborieuse</w:t>
            </w:r>
            <w:r w:rsidRPr="00A03D51">
              <w:t xml:space="preserve"> un texte nouveau, car sa lecture est très centrée sur le mot; son aisance à lire se fige lorsqu’il concentre toute son attention sur le décodage. (3.5)</w:t>
            </w:r>
          </w:p>
          <w:p w14:paraId="12B4E55B" w14:textId="77777777" w:rsidR="00D2526C" w:rsidRPr="00A03D51" w:rsidRDefault="00D2526C" w:rsidP="00E71CD2">
            <w:pPr>
              <w:pStyle w:val="Paragraphedeliste"/>
            </w:pPr>
          </w:p>
          <w:p w14:paraId="12B4E55C" w14:textId="77777777" w:rsidR="00D2526C" w:rsidRPr="00A03D51" w:rsidRDefault="00D2526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 xml:space="preserve">Lit oralement avec une </w:t>
            </w:r>
            <w:r w:rsidRPr="00A03D51">
              <w:rPr>
                <w:u w:val="single"/>
              </w:rPr>
              <w:t>certaine fluidité</w:t>
            </w:r>
            <w:r w:rsidRPr="00A03D51">
              <w:t xml:space="preserve"> et </w:t>
            </w:r>
            <w:r w:rsidRPr="00A03D51">
              <w:rPr>
                <w:u w:val="single"/>
              </w:rPr>
              <w:t>plus d’aisance</w:t>
            </w:r>
            <w:r w:rsidRPr="00A03D51">
              <w:t>; peut cependant lire mot à mot un texte plus difficile ou dont le sujet est peu familier. (4.9)</w:t>
            </w:r>
          </w:p>
          <w:p w14:paraId="12B4E55D" w14:textId="77777777" w:rsidR="00D2526C" w:rsidRPr="00A03D51" w:rsidRDefault="00D2526C" w:rsidP="00E71CD2">
            <w:pPr>
              <w:pStyle w:val="Paragraphedeliste"/>
            </w:pPr>
          </w:p>
          <w:p w14:paraId="12B4E55E" w14:textId="77777777" w:rsidR="00D2526C" w:rsidRPr="00A03D51" w:rsidRDefault="00D2526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>Lit par groupe de mots (4.10)</w:t>
            </w:r>
          </w:p>
          <w:p w14:paraId="12B4E560" w14:textId="77777777" w:rsidR="00D2526C" w:rsidRDefault="00D2526C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1" w14:textId="77777777" w:rsidR="0090534C" w:rsidRDefault="0090534C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2" w14:textId="77777777" w:rsidR="0090534C" w:rsidRDefault="0090534C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3" w14:textId="77777777" w:rsidR="0090534C" w:rsidRDefault="0090534C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4" w14:textId="77777777" w:rsidR="0090534C" w:rsidRDefault="0090534C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5" w14:textId="77777777" w:rsidR="00A03D51" w:rsidRDefault="00A03D51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6" w14:textId="77777777" w:rsidR="00A03D51" w:rsidRDefault="00A03D51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7" w14:textId="77777777" w:rsidR="00A03D51" w:rsidRPr="00D2526C" w:rsidRDefault="00A03D51" w:rsidP="00E71CD2">
            <w:pPr>
              <w:pStyle w:val="Paragraphedeliste"/>
              <w:rPr>
                <w:sz w:val="24"/>
                <w:szCs w:val="24"/>
              </w:rPr>
            </w:pPr>
          </w:p>
          <w:p w14:paraId="12B4E568" w14:textId="77777777" w:rsidR="00D2526C" w:rsidRPr="00D2526C" w:rsidRDefault="00D2526C" w:rsidP="00E71CD2">
            <w:pPr>
              <w:rPr>
                <w:b/>
                <w:sz w:val="24"/>
                <w:szCs w:val="24"/>
              </w:rPr>
            </w:pPr>
            <w:r w:rsidRPr="00D2526C">
              <w:rPr>
                <w:b/>
                <w:sz w:val="24"/>
                <w:szCs w:val="24"/>
              </w:rPr>
              <w:t>Stratégies de gestion de la compréhension</w:t>
            </w:r>
          </w:p>
          <w:p w14:paraId="12B4E569" w14:textId="77777777" w:rsidR="00D2526C" w:rsidRPr="00A03D51" w:rsidRDefault="00D2526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rPr>
                <w:u w:val="single"/>
              </w:rPr>
              <w:t>Cesse de lire</w:t>
            </w:r>
            <w:r w:rsidRPr="00A03D51">
              <w:t xml:space="preserve"> ou </w:t>
            </w:r>
            <w:r w:rsidRPr="00A03D51">
              <w:rPr>
                <w:u w:val="single"/>
              </w:rPr>
              <w:t>demande de l’aide</w:t>
            </w:r>
            <w:r w:rsidRPr="00A03D51">
              <w:t xml:space="preserve"> lorsqu’il en a besoin (2,15)</w:t>
            </w:r>
          </w:p>
          <w:p w14:paraId="12B4E56A" w14:textId="77777777" w:rsidR="00D2526C" w:rsidRPr="00A03D51" w:rsidRDefault="00D2526C" w:rsidP="00E71CD2">
            <w:pPr>
              <w:pStyle w:val="Paragraphedeliste"/>
              <w:ind w:left="459"/>
            </w:pPr>
          </w:p>
          <w:p w14:paraId="12B4E56B" w14:textId="77777777" w:rsidR="00D4171C" w:rsidRPr="00A03D51" w:rsidRDefault="00D4171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t xml:space="preserve">Montre des </w:t>
            </w:r>
            <w:r w:rsidRPr="00A03D51">
              <w:rPr>
                <w:u w:val="single"/>
              </w:rPr>
              <w:t>signes d’intégration de certaines stratégies</w:t>
            </w:r>
            <w:r w:rsidRPr="00A03D51">
              <w:t xml:space="preserve"> (contexte, anticipation, reconnaissance de mots à l’aide de plusieurs indices); peu</w:t>
            </w:r>
            <w:r w:rsidR="004310D4" w:rsidRPr="00A03D51">
              <w:t>t</w:t>
            </w:r>
            <w:r w:rsidRPr="00A03D51">
              <w:t xml:space="preserve"> avoir besoin d’aide parce qu’il a trop à gérer en même temps (cesse alors de lire ou demande de l’aide) (3.7)</w:t>
            </w:r>
          </w:p>
          <w:p w14:paraId="12B4E56C" w14:textId="77777777" w:rsidR="00A274B0" w:rsidRPr="00A03D51" w:rsidRDefault="00A274B0" w:rsidP="00E71CD2">
            <w:pPr>
              <w:pStyle w:val="Paragraphedeliste"/>
            </w:pPr>
          </w:p>
          <w:p w14:paraId="12B4E56E" w14:textId="376D3C4A" w:rsidR="009B2774" w:rsidRPr="00A03D51" w:rsidRDefault="009E355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rPr>
                <w:u w:val="single"/>
              </w:rPr>
              <w:t>Commence à gérer les difficultés</w:t>
            </w:r>
            <w:r w:rsidRPr="00A03D51">
              <w:t xml:space="preserve"> rencontrées en combinant </w:t>
            </w:r>
            <w:r w:rsidR="00087295" w:rsidRPr="00A03D51">
              <w:t>différents indices fournis</w:t>
            </w:r>
            <w:r w:rsidRPr="00A03D51">
              <w:t xml:space="preserve"> par le contexte, le sens de la phrase, les illustrations, e</w:t>
            </w:r>
            <w:r w:rsidR="009B2774" w:rsidRPr="00A03D51">
              <w:t>tc. (4.12)</w:t>
            </w:r>
          </w:p>
          <w:p w14:paraId="12B4E56F" w14:textId="77777777" w:rsidR="00D4171C" w:rsidRPr="00A03D51" w:rsidRDefault="009B2774" w:rsidP="00E71CD2">
            <w:pPr>
              <w:pStyle w:val="Paragraphedeliste"/>
              <w:ind w:left="459"/>
            </w:pPr>
            <w:r w:rsidRPr="00A03D51">
              <w:t>(</w:t>
            </w:r>
            <w:proofErr w:type="gramStart"/>
            <w:r w:rsidRPr="00A03D51">
              <w:t>voir</w:t>
            </w:r>
            <w:proofErr w:type="gramEnd"/>
            <w:r w:rsidRPr="00A03D51">
              <w:t xml:space="preserve"> stratégies p.1) </w:t>
            </w:r>
            <w:r w:rsidR="009E355C" w:rsidRPr="00A03D51">
              <w:t xml:space="preserve"> </w:t>
            </w:r>
          </w:p>
          <w:p w14:paraId="12B4E570" w14:textId="77777777" w:rsidR="00A274B0" w:rsidRPr="00A03D51" w:rsidRDefault="00A274B0" w:rsidP="00E71CD2"/>
          <w:p w14:paraId="12B4E571" w14:textId="77777777" w:rsidR="009E355C" w:rsidRPr="00A03D51" w:rsidRDefault="009E355C" w:rsidP="00E71CD2">
            <w:pPr>
              <w:pStyle w:val="Paragraphedeliste"/>
              <w:numPr>
                <w:ilvl w:val="0"/>
                <w:numId w:val="2"/>
              </w:numPr>
              <w:ind w:left="459" w:hanging="426"/>
            </w:pPr>
            <w:r w:rsidRPr="00A03D51">
              <w:rPr>
                <w:u w:val="single"/>
              </w:rPr>
              <w:t>Gère les difficultés</w:t>
            </w:r>
            <w:r w:rsidRPr="00A03D51">
              <w:t xml:space="preserve"> rencontrées avec une certaine efficacité.  (5.16)</w:t>
            </w:r>
          </w:p>
          <w:p w14:paraId="12B4E572" w14:textId="77777777" w:rsidR="009E355C" w:rsidRPr="00A03D51" w:rsidRDefault="009E355C" w:rsidP="00E71CD2">
            <w:pPr>
              <w:pStyle w:val="Paragraphedeliste"/>
              <w:numPr>
                <w:ilvl w:val="1"/>
                <w:numId w:val="2"/>
              </w:numPr>
            </w:pPr>
            <w:r w:rsidRPr="00A03D51">
              <w:t>Prend conscience des bris de compréhension</w:t>
            </w:r>
          </w:p>
          <w:p w14:paraId="12B4E573" w14:textId="77777777" w:rsidR="009E355C" w:rsidRPr="00A03D51" w:rsidRDefault="009E355C" w:rsidP="00E71CD2">
            <w:pPr>
              <w:pStyle w:val="Paragraphedeliste"/>
              <w:numPr>
                <w:ilvl w:val="1"/>
                <w:numId w:val="2"/>
              </w:numPr>
            </w:pPr>
            <w:r w:rsidRPr="00A03D51">
              <w:t>Se pose des questions en cours de lecture</w:t>
            </w:r>
          </w:p>
          <w:p w14:paraId="12B4E574" w14:textId="77777777" w:rsidR="007A3576" w:rsidRPr="00A03D51" w:rsidRDefault="007A3576" w:rsidP="00E71CD2"/>
          <w:p w14:paraId="12B4E575" w14:textId="77777777" w:rsidR="007A3576" w:rsidRPr="00A03D51" w:rsidRDefault="007A3576" w:rsidP="00E71CD2"/>
          <w:p w14:paraId="12B4E576" w14:textId="77777777" w:rsidR="007A3576" w:rsidRPr="00A03D51" w:rsidRDefault="007A3576" w:rsidP="00E71CD2"/>
          <w:p w14:paraId="12B4E577" w14:textId="77777777" w:rsidR="007A3576" w:rsidRDefault="007A3576" w:rsidP="00E71CD2">
            <w:pPr>
              <w:rPr>
                <w:sz w:val="36"/>
                <w:szCs w:val="36"/>
              </w:rPr>
            </w:pPr>
          </w:p>
          <w:p w14:paraId="12B4E578" w14:textId="77777777" w:rsidR="007A3576" w:rsidRDefault="007A3576" w:rsidP="00E71CD2">
            <w:pPr>
              <w:rPr>
                <w:sz w:val="36"/>
                <w:szCs w:val="36"/>
              </w:rPr>
            </w:pPr>
          </w:p>
          <w:p w14:paraId="12B4E579" w14:textId="77777777" w:rsidR="00A03D51" w:rsidRDefault="00A03D51" w:rsidP="00E71CD2">
            <w:pPr>
              <w:rPr>
                <w:sz w:val="36"/>
                <w:szCs w:val="36"/>
              </w:rPr>
            </w:pPr>
          </w:p>
          <w:p w14:paraId="12B4E57A" w14:textId="77777777" w:rsidR="00A03D51" w:rsidRDefault="00A03D51" w:rsidP="00E71CD2">
            <w:pPr>
              <w:rPr>
                <w:sz w:val="36"/>
                <w:szCs w:val="36"/>
              </w:rPr>
            </w:pPr>
          </w:p>
          <w:p w14:paraId="12B4E57B" w14:textId="77777777" w:rsidR="007A3576" w:rsidRPr="00001DD4" w:rsidRDefault="007A3576" w:rsidP="00E71CD2">
            <w:pPr>
              <w:rPr>
                <w:b/>
              </w:rPr>
            </w:pPr>
          </w:p>
        </w:tc>
      </w:tr>
    </w:tbl>
    <w:p w14:paraId="18A00EEE" w14:textId="77777777" w:rsidR="00CC1A75" w:rsidRDefault="00CC1A75">
      <w:r>
        <w:lastRenderedPageBreak/>
        <w:br w:type="page"/>
      </w:r>
    </w:p>
    <w:tbl>
      <w:tblPr>
        <w:tblStyle w:val="Grilledutableau"/>
        <w:tblpPr w:leftFromText="141" w:rightFromText="141" w:vertAnchor="text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BB6DD7" w14:paraId="12B4E613" w14:textId="77777777" w:rsidTr="00BB6DD7">
        <w:trPr>
          <w:trHeight w:val="13190"/>
        </w:trPr>
        <w:tc>
          <w:tcPr>
            <w:tcW w:w="1668" w:type="dxa"/>
          </w:tcPr>
          <w:p w14:paraId="12B4E57D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Rappel </w:t>
            </w:r>
            <w:r w:rsidRPr="00F17FD8">
              <w:rPr>
                <w:b/>
                <w:sz w:val="28"/>
                <w:szCs w:val="28"/>
              </w:rPr>
              <w:t xml:space="preserve"> </w:t>
            </w:r>
          </w:p>
          <w:p w14:paraId="12B4E57E" w14:textId="77777777" w:rsidR="00BB6DD7" w:rsidRPr="00FF6F38" w:rsidRDefault="00BB6DD7" w:rsidP="00BB6DD7">
            <w:pPr>
              <w:spacing w:before="240"/>
              <w:rPr>
                <w:b/>
                <w:sz w:val="20"/>
                <w:szCs w:val="20"/>
              </w:rPr>
            </w:pPr>
            <w:r w:rsidRPr="00FF6F38">
              <w:rPr>
                <w:b/>
                <w:sz w:val="20"/>
                <w:szCs w:val="20"/>
              </w:rPr>
              <w:t>(</w:t>
            </w:r>
            <w:proofErr w:type="gramStart"/>
            <w:r w:rsidRPr="00FF6F38">
              <w:rPr>
                <w:b/>
                <w:sz w:val="20"/>
                <w:szCs w:val="20"/>
              </w:rPr>
              <w:t>compréhension</w:t>
            </w:r>
            <w:proofErr w:type="gramEnd"/>
            <w:r w:rsidRPr="00FF6F38">
              <w:rPr>
                <w:b/>
                <w:sz w:val="20"/>
                <w:szCs w:val="20"/>
              </w:rPr>
              <w:t>)</w:t>
            </w:r>
          </w:p>
          <w:p w14:paraId="12B4E57F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0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1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2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3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4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5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6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7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8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9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A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B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C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8D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98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F17FD8">
              <w:rPr>
                <w:b/>
                <w:sz w:val="28"/>
                <w:szCs w:val="28"/>
              </w:rPr>
              <w:t>etour sur la lecture</w:t>
            </w:r>
          </w:p>
          <w:p w14:paraId="12B4E599" w14:textId="77777777" w:rsidR="00BB6DD7" w:rsidRDefault="00BB6DD7" w:rsidP="00BB6DD7">
            <w:pPr>
              <w:spacing w:before="240"/>
              <w:rPr>
                <w:b/>
                <w:sz w:val="28"/>
                <w:szCs w:val="28"/>
              </w:rPr>
            </w:pPr>
          </w:p>
          <w:p w14:paraId="12B4E59A" w14:textId="77777777" w:rsidR="00BB6DD7" w:rsidRDefault="00BB6DD7" w:rsidP="00BB6DD7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Interprétation</w:t>
            </w:r>
          </w:p>
          <w:p w14:paraId="12B4E5BB" w14:textId="5367A4B3" w:rsidR="00BB6DD7" w:rsidRPr="009D4C55" w:rsidRDefault="00BB6DD7" w:rsidP="00BB6DD7">
            <w:pPr>
              <w:spacing w:before="240"/>
            </w:pPr>
            <w:r w:rsidRPr="00FF6F38">
              <w:t>(</w:t>
            </w:r>
            <w:proofErr w:type="gramStart"/>
            <w:r w:rsidRPr="00FF6F38">
              <w:t>non</w:t>
            </w:r>
            <w:proofErr w:type="gramEnd"/>
            <w:r w:rsidRPr="00FF6F38">
              <w:t xml:space="preserve">-évalué) Pas d’indicateur à la phase </w:t>
            </w:r>
          </w:p>
        </w:tc>
        <w:tc>
          <w:tcPr>
            <w:tcW w:w="9072" w:type="dxa"/>
          </w:tcPr>
          <w:p w14:paraId="12B4E5BC" w14:textId="77777777" w:rsidR="00BB6DD7" w:rsidRDefault="00BB6DD7" w:rsidP="00BB6DD7">
            <w:pPr>
              <w:spacing w:before="240"/>
              <w:rPr>
                <w:sz w:val="24"/>
                <w:szCs w:val="24"/>
              </w:rPr>
            </w:pPr>
            <w:r w:rsidRPr="00213E87">
              <w:rPr>
                <w:b/>
                <w:sz w:val="24"/>
                <w:szCs w:val="24"/>
              </w:rPr>
              <w:t>Rappel de l’histoire</w:t>
            </w:r>
            <w:r w:rsidRPr="00213E87">
              <w:rPr>
                <w:sz w:val="24"/>
                <w:szCs w:val="24"/>
              </w:rPr>
              <w:t xml:space="preserve"> (on cherche à savoir si l’élève peut nomme</w:t>
            </w:r>
            <w:r>
              <w:rPr>
                <w:sz w:val="24"/>
                <w:szCs w:val="24"/>
              </w:rPr>
              <w:t>r des éléments clés et organiser son rappel</w:t>
            </w:r>
            <w:r w:rsidRPr="00213E87">
              <w:rPr>
                <w:sz w:val="24"/>
                <w:szCs w:val="24"/>
              </w:rPr>
              <w:t xml:space="preserve"> tout en faisant des liens.</w:t>
            </w:r>
            <w:r>
              <w:rPr>
                <w:sz w:val="24"/>
                <w:szCs w:val="24"/>
              </w:rPr>
              <w:t>)</w:t>
            </w:r>
          </w:p>
          <w:p w14:paraId="12B4E5BE" w14:textId="77777777" w:rsidR="00BB6DD7" w:rsidRPr="00A03D51" w:rsidRDefault="00BB6DD7" w:rsidP="00BB6DD7">
            <w:pPr>
              <w:pStyle w:val="Paragraphedeliste"/>
              <w:numPr>
                <w:ilvl w:val="0"/>
                <w:numId w:val="10"/>
              </w:numPr>
              <w:spacing w:before="240"/>
              <w:rPr>
                <w:i/>
              </w:rPr>
            </w:pPr>
            <w:r w:rsidRPr="00A03D51">
              <w:rPr>
                <w:i/>
              </w:rPr>
              <w:t>Raconte-moi l’histoire dans tes mots.</w:t>
            </w:r>
          </w:p>
          <w:p w14:paraId="12B4E5C1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2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3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4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5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6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A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B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C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D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E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CF" w14:textId="77777777" w:rsidR="00BB6DD7" w:rsidRDefault="00BB6DD7" w:rsidP="00BB6DD7">
            <w:pPr>
              <w:pStyle w:val="Paragraphedeliste"/>
              <w:spacing w:before="240"/>
              <w:ind w:left="360"/>
            </w:pPr>
          </w:p>
          <w:p w14:paraId="12B4E5D0" w14:textId="77777777" w:rsidR="00BB6DD7" w:rsidRPr="00A03D51" w:rsidRDefault="00BB6DD7" w:rsidP="00BB6DD7">
            <w:pPr>
              <w:pStyle w:val="Paragraphedeliste"/>
              <w:spacing w:before="240"/>
              <w:ind w:left="360"/>
            </w:pPr>
          </w:p>
          <w:p w14:paraId="12B4E5D1" w14:textId="77777777" w:rsidR="00BB6DD7" w:rsidRPr="00A03D51" w:rsidRDefault="00BB6DD7" w:rsidP="00BB6DD7">
            <w:pPr>
              <w:spacing w:before="240"/>
            </w:pPr>
            <w:r w:rsidRPr="00A03D51">
              <w:t>L’élève peut :</w:t>
            </w:r>
          </w:p>
          <w:p w14:paraId="12B4E5D2" w14:textId="77777777" w:rsidR="00BB6DD7" w:rsidRPr="00A03D51" w:rsidRDefault="00BB6DD7" w:rsidP="00BB6DD7">
            <w:pPr>
              <w:pStyle w:val="Paragraphedeliste"/>
              <w:numPr>
                <w:ilvl w:val="0"/>
                <w:numId w:val="4"/>
              </w:numPr>
              <w:spacing w:before="200"/>
              <w:ind w:left="318" w:hanging="318"/>
            </w:pPr>
            <w:proofErr w:type="gramStart"/>
            <w:r w:rsidRPr="00A03D51">
              <w:rPr>
                <w:u w:val="single"/>
              </w:rPr>
              <w:t>nommer</w:t>
            </w:r>
            <w:proofErr w:type="gramEnd"/>
            <w:r w:rsidRPr="00A03D51">
              <w:t xml:space="preserve"> les personnages, le problème et les éléments de solution et</w:t>
            </w:r>
          </w:p>
          <w:p w14:paraId="12B4E5D3" w14:textId="77777777" w:rsidR="00BB6DD7" w:rsidRPr="00A03D51" w:rsidRDefault="00BB6DD7" w:rsidP="00BB6DD7">
            <w:pPr>
              <w:pStyle w:val="Paragraphedeliste"/>
              <w:spacing w:before="240" w:line="360" w:lineRule="auto"/>
              <w:ind w:left="317"/>
            </w:pPr>
            <w:proofErr w:type="gramStart"/>
            <w:r w:rsidRPr="00A03D51">
              <w:t>extraire</w:t>
            </w:r>
            <w:proofErr w:type="gramEnd"/>
            <w:r w:rsidRPr="00A03D51">
              <w:t xml:space="preserve"> des informations explicites (3.4);</w:t>
            </w:r>
          </w:p>
          <w:p w14:paraId="12B4E5D4" w14:textId="77777777" w:rsidR="00BB6DD7" w:rsidRPr="00A03D51" w:rsidRDefault="00BB6DD7" w:rsidP="00BB6DD7">
            <w:pPr>
              <w:pStyle w:val="Paragraphedeliste"/>
              <w:numPr>
                <w:ilvl w:val="0"/>
                <w:numId w:val="4"/>
              </w:numPr>
              <w:spacing w:before="240" w:line="360" w:lineRule="auto"/>
              <w:ind w:left="317" w:hanging="317"/>
            </w:pPr>
            <w:proofErr w:type="gramStart"/>
            <w:r w:rsidRPr="00A03D51">
              <w:rPr>
                <w:b/>
              </w:rPr>
              <w:t>parler</w:t>
            </w:r>
            <w:proofErr w:type="gramEnd"/>
            <w:r w:rsidRPr="00A03D51">
              <w:rPr>
                <w:b/>
              </w:rPr>
              <w:t xml:space="preserve"> du thème, des </w:t>
            </w:r>
            <w:r w:rsidRPr="00A03D51">
              <w:rPr>
                <w:b/>
                <w:u w:val="single"/>
              </w:rPr>
              <w:t>caractéristiques</w:t>
            </w:r>
            <w:r w:rsidRPr="00A03D51">
              <w:rPr>
                <w:b/>
              </w:rPr>
              <w:t xml:space="preserve"> des personnages et des événements</w:t>
            </w:r>
            <w:r w:rsidRPr="00A03D51">
              <w:t xml:space="preserve"> (4.5);</w:t>
            </w:r>
          </w:p>
          <w:p w14:paraId="5DFEB656" w14:textId="77777777" w:rsidR="00BB6DD7" w:rsidRDefault="00BB6DD7" w:rsidP="00BB6DD7">
            <w:pPr>
              <w:spacing w:before="240"/>
              <w:rPr>
                <w:b/>
              </w:rPr>
            </w:pPr>
            <w:r w:rsidRPr="00A03D51">
              <w:rPr>
                <w:b/>
              </w:rPr>
              <w:t>Mots de vocabulaire à vérifier (sens du mot):</w:t>
            </w:r>
            <w:r>
              <w:rPr>
                <w:b/>
              </w:rPr>
              <w:t xml:space="preserve"> </w:t>
            </w:r>
          </w:p>
          <w:p w14:paraId="12B4E5D5" w14:textId="0389F167" w:rsidR="00BB6DD7" w:rsidRPr="00A03D51" w:rsidRDefault="00BB6DD7" w:rsidP="00BB6DD7">
            <w:pPr>
              <w:rPr>
                <w:b/>
              </w:rPr>
            </w:pPr>
            <w:r w:rsidRPr="00A03D51">
              <w:t>Définition acceptable:</w:t>
            </w:r>
          </w:p>
          <w:p w14:paraId="12B4E5D7" w14:textId="4D231EF1" w:rsidR="00BB6DD7" w:rsidRPr="00A03D51" w:rsidRDefault="00BB6DD7" w:rsidP="00BB6DD7">
            <w:pPr>
              <w:tabs>
                <w:tab w:val="left" w:pos="7570"/>
                <w:tab w:val="left" w:pos="8279"/>
              </w:tabs>
              <w:spacing w:after="120"/>
            </w:pPr>
            <w:r>
              <w:tab/>
            </w:r>
            <w:r w:rsidRPr="00A03D51">
              <w:t>Oui</w:t>
            </w:r>
            <w:r>
              <w:tab/>
            </w:r>
            <w:r w:rsidRPr="00A03D51">
              <w:t>Non</w:t>
            </w:r>
          </w:p>
          <w:p w14:paraId="12B4E5D8" w14:textId="154E238A" w:rsidR="00BB6DD7" w:rsidRPr="00A03D51" w:rsidRDefault="00BB6DD7" w:rsidP="00BB6DD7">
            <w:pPr>
              <w:tabs>
                <w:tab w:val="left" w:pos="7570"/>
                <w:tab w:val="left" w:pos="8279"/>
              </w:tabs>
              <w:spacing w:after="120"/>
            </w:pPr>
            <w:r>
              <w:tab/>
            </w:r>
            <w:r w:rsidRPr="00A03D51">
              <w:t>Oui</w:t>
            </w:r>
            <w:r>
              <w:tab/>
            </w:r>
            <w:r w:rsidRPr="00A03D51">
              <w:t>Non</w:t>
            </w:r>
          </w:p>
          <w:p w14:paraId="12B4E5D9" w14:textId="4410CB2F" w:rsidR="00BB6DD7" w:rsidRPr="00A03D51" w:rsidRDefault="00BB6DD7" w:rsidP="00BB6DD7">
            <w:pPr>
              <w:tabs>
                <w:tab w:val="left" w:pos="7570"/>
                <w:tab w:val="left" w:pos="8279"/>
              </w:tabs>
              <w:spacing w:after="120"/>
            </w:pPr>
            <w:r>
              <w:tab/>
            </w:r>
            <w:r w:rsidRPr="00A03D51">
              <w:t xml:space="preserve">Oui </w:t>
            </w:r>
            <w:r>
              <w:tab/>
            </w:r>
            <w:r w:rsidRPr="00A03D51">
              <w:t>Non</w:t>
            </w:r>
          </w:p>
          <w:p w14:paraId="12B4E5DB" w14:textId="269D6A73" w:rsidR="00BB6DD7" w:rsidRPr="00E969CC" w:rsidRDefault="00BB6DD7" w:rsidP="00BB6DD7">
            <w:pPr>
              <w:tabs>
                <w:tab w:val="left" w:pos="7570"/>
                <w:tab w:val="left" w:pos="8279"/>
              </w:tabs>
              <w:spacing w:after="120"/>
            </w:pPr>
            <w:r>
              <w:tab/>
            </w:r>
            <w:r w:rsidRPr="00A03D51">
              <w:t>Oui</w:t>
            </w:r>
            <w:r>
              <w:tab/>
            </w:r>
            <w:r w:rsidRPr="00A03D51">
              <w:t>Non</w:t>
            </w:r>
            <w:r>
              <w:pict w14:anchorId="12B4E61F">
                <v:rect id="_x0000_i1055" style="width:437.95pt;height:.05pt" o:hrpct="989" o:hralign="center" o:hrstd="t" o:hr="t" fillcolor="#a0a0a0" stroked="f"/>
              </w:pict>
            </w:r>
          </w:p>
          <w:p w14:paraId="12B4E5E0" w14:textId="772BE999" w:rsidR="00BB6DD7" w:rsidRDefault="00BB6DD7" w:rsidP="00BB6DD7">
            <w:pPr>
              <w:spacing w:before="240"/>
              <w:rPr>
                <w:b/>
              </w:rPr>
            </w:pPr>
            <w:r w:rsidRPr="00A03D51">
              <w:rPr>
                <w:b/>
              </w:rPr>
              <w:t>Questions d’interprétation (à ajouter au besoin)</w:t>
            </w:r>
          </w:p>
          <w:p w14:paraId="12B4E5E1" w14:textId="77777777" w:rsidR="00BB6DD7" w:rsidRDefault="00BB6DD7" w:rsidP="00BB6DD7">
            <w:pPr>
              <w:spacing w:before="240"/>
              <w:rPr>
                <w:b/>
              </w:rPr>
            </w:pPr>
          </w:p>
          <w:p w14:paraId="12B4E5E5" w14:textId="77777777" w:rsidR="00BB6DD7" w:rsidRDefault="00BB6DD7" w:rsidP="00BB6DD7">
            <w:pPr>
              <w:spacing w:before="240"/>
              <w:rPr>
                <w:b/>
              </w:rPr>
            </w:pPr>
          </w:p>
          <w:p w14:paraId="12B4E5E6" w14:textId="77777777" w:rsidR="00BB6DD7" w:rsidRDefault="00BB6DD7" w:rsidP="00BB6DD7">
            <w:pPr>
              <w:spacing w:before="240"/>
              <w:rPr>
                <w:b/>
              </w:rPr>
            </w:pPr>
          </w:p>
          <w:p w14:paraId="12B4E5E7" w14:textId="77777777" w:rsidR="00BB6DD7" w:rsidRDefault="00BB6DD7" w:rsidP="00BB6DD7">
            <w:pPr>
              <w:spacing w:before="240"/>
              <w:rPr>
                <w:b/>
              </w:rPr>
            </w:pPr>
          </w:p>
          <w:p w14:paraId="12B4E5E8" w14:textId="77777777" w:rsidR="00BB6DD7" w:rsidRDefault="00BB6DD7" w:rsidP="00BB6DD7">
            <w:pPr>
              <w:spacing w:before="240"/>
              <w:rPr>
                <w:b/>
              </w:rPr>
            </w:pPr>
          </w:p>
          <w:p w14:paraId="12B4E612" w14:textId="5351B69E" w:rsidR="00BB6DD7" w:rsidRPr="00BB6DD7" w:rsidRDefault="00BB6DD7" w:rsidP="00BB6DD7">
            <w:pPr>
              <w:pStyle w:val="Paragraphedeliste"/>
              <w:numPr>
                <w:ilvl w:val="0"/>
                <w:numId w:val="6"/>
              </w:numPr>
              <w:spacing w:before="240"/>
              <w:ind w:left="317" w:hanging="317"/>
            </w:pPr>
            <w:r w:rsidRPr="00A03D51">
              <w:rPr>
                <w:b/>
              </w:rPr>
              <w:t>Partage une interprétation personnelle en s’appuyant sur le texte, les illustrations, ses expériences personnelles</w:t>
            </w:r>
            <w:r w:rsidRPr="00A03D51">
              <w:t>. (4.5)</w:t>
            </w:r>
          </w:p>
        </w:tc>
      </w:tr>
    </w:tbl>
    <w:p w14:paraId="6A152D8A" w14:textId="77777777" w:rsidR="009F0117" w:rsidRDefault="009F0117">
      <w:r>
        <w:br w:type="page"/>
      </w:r>
    </w:p>
    <w:tbl>
      <w:tblPr>
        <w:tblStyle w:val="Grilledutableau"/>
        <w:tblpPr w:leftFromText="141" w:rightFromText="141" w:vertAnchor="text" w:tblpXSpec="center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9072"/>
      </w:tblGrid>
      <w:tr w:rsidR="009F0117" w14:paraId="116A9483" w14:textId="77777777" w:rsidTr="00087295">
        <w:trPr>
          <w:trHeight w:val="12466"/>
        </w:trPr>
        <w:tc>
          <w:tcPr>
            <w:tcW w:w="1668" w:type="dxa"/>
          </w:tcPr>
          <w:p w14:paraId="210B4FD2" w14:textId="77777777" w:rsidR="009F0117" w:rsidRPr="00FF6F38" w:rsidRDefault="009F0117" w:rsidP="009F0117">
            <w:pPr>
              <w:spacing w:before="240" w:line="360" w:lineRule="auto"/>
              <w:rPr>
                <w:b/>
                <w:sz w:val="24"/>
                <w:szCs w:val="24"/>
              </w:rPr>
            </w:pPr>
            <w:r w:rsidRPr="00FF6F38">
              <w:rPr>
                <w:b/>
                <w:sz w:val="24"/>
                <w:szCs w:val="24"/>
              </w:rPr>
              <w:t>Réaction</w:t>
            </w:r>
          </w:p>
          <w:p w14:paraId="4A01F744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4877CC96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36F06B03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404627BC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5E6F2260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688696DD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0E567BE6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26DBD157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59FAC594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047AA9D8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70D2663C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52A8F06D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</w:p>
          <w:p w14:paraId="361C5D57" w14:textId="77777777" w:rsidR="009F0117" w:rsidRDefault="009F0117" w:rsidP="009F0117">
            <w:pPr>
              <w:rPr>
                <w:b/>
                <w:sz w:val="24"/>
                <w:szCs w:val="24"/>
              </w:rPr>
            </w:pPr>
          </w:p>
          <w:p w14:paraId="38CFB087" w14:textId="77777777" w:rsidR="009F0117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Appréciation de l’œuvre</w:t>
            </w:r>
          </w:p>
          <w:p w14:paraId="12B3EF75" w14:textId="77777777" w:rsidR="009F0117" w:rsidRDefault="009F0117" w:rsidP="009F0117">
            <w:pPr>
              <w:spacing w:before="240"/>
              <w:rPr>
                <w:b/>
              </w:rPr>
            </w:pPr>
          </w:p>
          <w:p w14:paraId="31657459" w14:textId="1BF608C3" w:rsidR="009F0117" w:rsidRDefault="009F0117" w:rsidP="009F0117">
            <w:pPr>
              <w:spacing w:before="240"/>
              <w:rPr>
                <w:b/>
                <w:sz w:val="28"/>
                <w:szCs w:val="28"/>
              </w:rPr>
            </w:pPr>
            <w:r w:rsidRPr="009D4C55">
              <w:t>La comparaison est possible seulement si les albums cités ont été lus.</w:t>
            </w:r>
          </w:p>
        </w:tc>
        <w:tc>
          <w:tcPr>
            <w:tcW w:w="9072" w:type="dxa"/>
          </w:tcPr>
          <w:p w14:paraId="223BD1A0" w14:textId="77777777" w:rsidR="009F0117" w:rsidRPr="00A03D51" w:rsidRDefault="009F0117" w:rsidP="009F0117">
            <w:pPr>
              <w:spacing w:before="240"/>
              <w:rPr>
                <w:b/>
              </w:rPr>
            </w:pPr>
            <w:r w:rsidRPr="00A03D51">
              <w:rPr>
                <w:b/>
              </w:rPr>
              <w:t>Questions de réaction (à ajouter)</w:t>
            </w:r>
          </w:p>
          <w:p w14:paraId="4CA71074" w14:textId="77777777" w:rsidR="009F0117" w:rsidRPr="00A03D51" w:rsidRDefault="009F0117" w:rsidP="009F0117">
            <w:pPr>
              <w:spacing w:before="240"/>
              <w:rPr>
                <w:b/>
              </w:rPr>
            </w:pPr>
          </w:p>
          <w:p w14:paraId="402F1C77" w14:textId="77777777" w:rsidR="009F0117" w:rsidRPr="00A03D51" w:rsidRDefault="009F0117" w:rsidP="009F0117">
            <w:pPr>
              <w:spacing w:before="240"/>
              <w:rPr>
                <w:b/>
              </w:rPr>
            </w:pPr>
          </w:p>
          <w:p w14:paraId="6A63D167" w14:textId="77777777" w:rsidR="009F0117" w:rsidRPr="00A03D51" w:rsidRDefault="009F0117" w:rsidP="009F0117">
            <w:pPr>
              <w:spacing w:before="240"/>
              <w:rPr>
                <w:b/>
              </w:rPr>
            </w:pPr>
          </w:p>
          <w:p w14:paraId="126543E6" w14:textId="77777777" w:rsidR="009F0117" w:rsidRDefault="009F0117" w:rsidP="009F0117">
            <w:pPr>
              <w:spacing w:before="240"/>
              <w:rPr>
                <w:b/>
              </w:rPr>
            </w:pPr>
          </w:p>
          <w:p w14:paraId="51EA7C1C" w14:textId="77777777" w:rsidR="009F0117" w:rsidRDefault="009F0117" w:rsidP="009F0117">
            <w:pPr>
              <w:spacing w:before="240"/>
              <w:rPr>
                <w:b/>
              </w:rPr>
            </w:pPr>
          </w:p>
          <w:p w14:paraId="2BA828CC" w14:textId="77777777" w:rsidR="009F0117" w:rsidRDefault="009F0117" w:rsidP="009F0117">
            <w:pPr>
              <w:spacing w:before="240"/>
              <w:rPr>
                <w:b/>
              </w:rPr>
            </w:pPr>
          </w:p>
          <w:p w14:paraId="6D31DFCA" w14:textId="77777777" w:rsidR="009F0117" w:rsidRDefault="009F0117" w:rsidP="009F0117">
            <w:pPr>
              <w:spacing w:before="240"/>
              <w:rPr>
                <w:b/>
              </w:rPr>
            </w:pPr>
          </w:p>
          <w:p w14:paraId="166758B8" w14:textId="77777777" w:rsidR="009F0117" w:rsidRPr="00A03D51" w:rsidRDefault="009F0117" w:rsidP="009F0117">
            <w:pPr>
              <w:pStyle w:val="Paragraphedeliste"/>
              <w:numPr>
                <w:ilvl w:val="0"/>
                <w:numId w:val="7"/>
              </w:numPr>
              <w:spacing w:before="240"/>
              <w:ind w:left="459" w:hanging="426"/>
            </w:pPr>
            <w:r w:rsidRPr="00360987">
              <w:t>Réagit de façon manifeste</w:t>
            </w:r>
            <w:r w:rsidRPr="00A03D51">
              <w:t xml:space="preserve"> à la lecture d’histoires (rires, expressions de surprise, de peur, etc.) (2.22)</w:t>
            </w:r>
          </w:p>
          <w:p w14:paraId="15C3436B" w14:textId="77777777" w:rsidR="009F0117" w:rsidRPr="00A03D51" w:rsidRDefault="009F0117" w:rsidP="009F0117">
            <w:pPr>
              <w:pStyle w:val="Paragraphedeliste"/>
              <w:numPr>
                <w:ilvl w:val="0"/>
                <w:numId w:val="7"/>
              </w:numPr>
              <w:spacing w:before="240"/>
              <w:ind w:left="459" w:hanging="426"/>
            </w:pPr>
            <w:r w:rsidRPr="00360987">
              <w:rPr>
                <w:b/>
              </w:rPr>
              <w:t>Réagit en faisant des liens</w:t>
            </w:r>
            <w:r w:rsidRPr="00A03D51">
              <w:rPr>
                <w:b/>
              </w:rPr>
              <w:t xml:space="preserve"> avec ses expériences personnelles</w:t>
            </w:r>
            <w:r w:rsidRPr="00A03D51">
              <w:t xml:space="preserve"> (3.4)</w:t>
            </w:r>
          </w:p>
          <w:p w14:paraId="7EFE18AA" w14:textId="77777777" w:rsidR="009F0117" w:rsidRPr="00A03D51" w:rsidRDefault="009F0117" w:rsidP="009F0117">
            <w:pPr>
              <w:pStyle w:val="Paragraphedeliste"/>
              <w:numPr>
                <w:ilvl w:val="0"/>
                <w:numId w:val="7"/>
              </w:numPr>
              <w:spacing w:before="240"/>
              <w:ind w:left="459" w:hanging="426"/>
            </w:pPr>
            <w:r w:rsidRPr="00A03D51">
              <w:rPr>
                <w:b/>
              </w:rPr>
              <w:t>S’identifie aux personnages</w:t>
            </w:r>
            <w:r w:rsidRPr="00A03D51">
              <w:t xml:space="preserve"> (3.4)</w:t>
            </w:r>
          </w:p>
          <w:p w14:paraId="750525D2" w14:textId="77777777" w:rsidR="009F0117" w:rsidRPr="00A03D51" w:rsidRDefault="009F0117" w:rsidP="009F0117">
            <w:pPr>
              <w:pStyle w:val="Paragraphedeliste"/>
              <w:numPr>
                <w:ilvl w:val="0"/>
                <w:numId w:val="7"/>
              </w:numPr>
              <w:spacing w:before="240"/>
              <w:ind w:left="459" w:hanging="426"/>
            </w:pPr>
            <w:r w:rsidRPr="00360987">
              <w:rPr>
                <w:b/>
              </w:rPr>
              <w:t>Partage</w:t>
            </w:r>
            <w:r w:rsidRPr="00A03D51">
              <w:rPr>
                <w:b/>
              </w:rPr>
              <w:t xml:space="preserve"> ses impressions (dit ce qu’il a aimé ou pas)</w:t>
            </w:r>
            <w:r>
              <w:t xml:space="preserve"> </w:t>
            </w:r>
            <w:r w:rsidRPr="00180B31">
              <w:rPr>
                <w:b/>
              </w:rPr>
              <w:t xml:space="preserve">et exprime ses émotions ou ses sentiments </w:t>
            </w:r>
            <w:r w:rsidRPr="003B68B4">
              <w:t>(4.5)</w:t>
            </w:r>
          </w:p>
          <w:p w14:paraId="6188D110" w14:textId="77777777" w:rsidR="009F0117" w:rsidRDefault="009F0117" w:rsidP="009F0117">
            <w:pPr>
              <w:pStyle w:val="Paragraphedeliste"/>
              <w:numPr>
                <w:ilvl w:val="0"/>
                <w:numId w:val="7"/>
              </w:numPr>
              <w:spacing w:before="240"/>
              <w:ind w:left="459" w:hanging="426"/>
            </w:pPr>
            <w:r w:rsidRPr="00A03D51">
              <w:t>Réagit de façon sensible et spontanée au texte lu (4.7)</w:t>
            </w:r>
          </w:p>
          <w:p w14:paraId="3C0FEE52" w14:textId="77777777" w:rsidR="009F0117" w:rsidRPr="00A03D51" w:rsidRDefault="009F0117" w:rsidP="009F0117">
            <w:pPr>
              <w:spacing w:before="240"/>
            </w:pPr>
            <w:r>
              <w:pict w14:anchorId="4EED286C">
                <v:rect id="_x0000_i1101" style="width:0;height:1.5pt" o:hralign="center" o:hrstd="t" o:hr="t" fillcolor="#a0a0a0" stroked="f"/>
              </w:pict>
            </w:r>
          </w:p>
          <w:p w14:paraId="4A3682D9" w14:textId="77777777" w:rsidR="009F0117" w:rsidRPr="00A03D51" w:rsidRDefault="009F0117" w:rsidP="009F0117">
            <w:pPr>
              <w:spacing w:before="120"/>
              <w:rPr>
                <w:b/>
              </w:rPr>
            </w:pPr>
            <w:r w:rsidRPr="00A03D51">
              <w:rPr>
                <w:b/>
              </w:rPr>
              <w:t>Questions d’appréciation (à ajouter)</w:t>
            </w:r>
          </w:p>
          <w:p w14:paraId="2846AE7A" w14:textId="77777777" w:rsidR="009F0117" w:rsidRPr="00A03D51" w:rsidRDefault="009F0117" w:rsidP="009F0117">
            <w:pPr>
              <w:spacing w:before="240"/>
              <w:rPr>
                <w:i/>
              </w:rPr>
            </w:pPr>
            <w:r w:rsidRPr="00A03D51">
              <w:rPr>
                <w:i/>
              </w:rPr>
              <w:t xml:space="preserve">Ex. : Offrirais-tu </w:t>
            </w:r>
            <w:proofErr w:type="gramStart"/>
            <w:r w:rsidRPr="00A03D51">
              <w:rPr>
                <w:i/>
              </w:rPr>
              <w:t>ce</w:t>
            </w:r>
            <w:proofErr w:type="gramEnd"/>
            <w:r w:rsidRPr="00A03D51">
              <w:rPr>
                <w:i/>
              </w:rPr>
              <w:t xml:space="preserve"> livre en cadeau à un ami?  Pourquoi?</w:t>
            </w:r>
          </w:p>
          <w:p w14:paraId="3AA04A86" w14:textId="595959D0" w:rsidR="009F0117" w:rsidRDefault="009F0117" w:rsidP="009F0117">
            <w:pPr>
              <w:spacing w:before="240"/>
              <w:ind w:firstLine="708"/>
              <w:rPr>
                <w:b/>
              </w:rPr>
            </w:pPr>
          </w:p>
          <w:p w14:paraId="53D7718E" w14:textId="0A044645" w:rsidR="009F0117" w:rsidRDefault="009F0117" w:rsidP="009F0117">
            <w:pPr>
              <w:spacing w:before="240"/>
              <w:ind w:firstLine="708"/>
              <w:rPr>
                <w:b/>
              </w:rPr>
            </w:pPr>
          </w:p>
          <w:p w14:paraId="610882CE" w14:textId="1E8F0C74" w:rsidR="009F0117" w:rsidRDefault="009F0117" w:rsidP="009F0117">
            <w:pPr>
              <w:spacing w:before="240"/>
              <w:ind w:firstLine="708"/>
              <w:rPr>
                <w:b/>
              </w:rPr>
            </w:pPr>
          </w:p>
          <w:p w14:paraId="70DD7C07" w14:textId="7BEC1A17" w:rsidR="009F0117" w:rsidRDefault="009F0117" w:rsidP="009F0117">
            <w:pPr>
              <w:spacing w:before="240"/>
              <w:ind w:firstLine="708"/>
              <w:rPr>
                <w:b/>
              </w:rPr>
            </w:pPr>
          </w:p>
          <w:p w14:paraId="2BB1E6CF" w14:textId="77777777" w:rsidR="009F0117" w:rsidRPr="00A03D51" w:rsidRDefault="009F0117" w:rsidP="009F0117">
            <w:pPr>
              <w:spacing w:before="240"/>
              <w:ind w:firstLine="708"/>
              <w:rPr>
                <w:b/>
              </w:rPr>
            </w:pPr>
          </w:p>
          <w:p w14:paraId="28A41906" w14:textId="77777777" w:rsidR="009F0117" w:rsidRPr="00A03D51" w:rsidRDefault="009F0117" w:rsidP="009F0117">
            <w:pPr>
              <w:pStyle w:val="Paragraphedeliste"/>
              <w:numPr>
                <w:ilvl w:val="0"/>
                <w:numId w:val="8"/>
              </w:numPr>
              <w:spacing w:before="240"/>
              <w:ind w:left="317" w:hanging="317"/>
            </w:pPr>
            <w:r w:rsidRPr="00A03D51">
              <w:rPr>
                <w:u w:val="single"/>
              </w:rPr>
              <w:t>Choisit</w:t>
            </w:r>
            <w:r w:rsidRPr="00A03D51">
              <w:t xml:space="preserve"> les livres en fonction de ses goûts et de ses préférences (2.22)</w:t>
            </w:r>
          </w:p>
          <w:p w14:paraId="3A60CAE7" w14:textId="77777777" w:rsidR="009F0117" w:rsidRPr="00A03D51" w:rsidRDefault="009F0117" w:rsidP="009F0117">
            <w:pPr>
              <w:pStyle w:val="Paragraphedeliste"/>
              <w:numPr>
                <w:ilvl w:val="0"/>
                <w:numId w:val="8"/>
              </w:numPr>
              <w:spacing w:before="240"/>
              <w:ind w:left="317" w:hanging="317"/>
            </w:pPr>
            <w:r w:rsidRPr="00A03D51">
              <w:rPr>
                <w:b/>
                <w:u w:val="single"/>
              </w:rPr>
              <w:t>Témoigne de ses préférences</w:t>
            </w:r>
            <w:r w:rsidRPr="00A03D51">
              <w:rPr>
                <w:b/>
              </w:rPr>
              <w:t xml:space="preserve"> envers certaines œuvres</w:t>
            </w:r>
            <w:r w:rsidRPr="00A03D51">
              <w:t xml:space="preserve"> (4.5)</w:t>
            </w:r>
          </w:p>
          <w:p w14:paraId="1C2D5034" w14:textId="223256C2" w:rsidR="009F0117" w:rsidRPr="009F0117" w:rsidRDefault="009F0117" w:rsidP="009F0117">
            <w:pPr>
              <w:pStyle w:val="Paragraphedeliste"/>
              <w:numPr>
                <w:ilvl w:val="0"/>
                <w:numId w:val="8"/>
              </w:numPr>
              <w:spacing w:before="240"/>
              <w:ind w:left="317" w:hanging="317"/>
            </w:pPr>
            <w:r w:rsidRPr="00A03D51">
              <w:rPr>
                <w:u w:val="single"/>
              </w:rPr>
              <w:t>Énonce des ressemblances et des différences</w:t>
            </w:r>
            <w:r w:rsidRPr="00A03D51">
              <w:t xml:space="preserve"> entre les œuvres; peut les comparer (4.8)</w:t>
            </w:r>
          </w:p>
        </w:tc>
      </w:tr>
      <w:tr w:rsidR="009F0117" w14:paraId="23148357" w14:textId="77777777" w:rsidTr="009F0117">
        <w:trPr>
          <w:trHeight w:val="300"/>
        </w:trPr>
        <w:tc>
          <w:tcPr>
            <w:tcW w:w="1668" w:type="dxa"/>
          </w:tcPr>
          <w:p w14:paraId="16071DB8" w14:textId="3DF30A96" w:rsidR="009F0117" w:rsidRPr="00A03D51" w:rsidRDefault="009F0117" w:rsidP="009F0117">
            <w:pPr>
              <w:spacing w:before="240"/>
              <w:rPr>
                <w:b/>
                <w:sz w:val="24"/>
                <w:szCs w:val="24"/>
              </w:rPr>
            </w:pPr>
            <w:r w:rsidRPr="00A03D51">
              <w:rPr>
                <w:b/>
                <w:sz w:val="24"/>
                <w:szCs w:val="24"/>
              </w:rPr>
              <w:t>Retour sur l’intention de lecture</w:t>
            </w:r>
          </w:p>
        </w:tc>
        <w:tc>
          <w:tcPr>
            <w:tcW w:w="9072" w:type="dxa"/>
          </w:tcPr>
          <w:p w14:paraId="2A0BD5C4" w14:textId="77777777" w:rsidR="009F0117" w:rsidRPr="00A03D51" w:rsidRDefault="009F0117" w:rsidP="009F0117">
            <w:pPr>
              <w:spacing w:before="240" w:line="360" w:lineRule="auto"/>
              <w:rPr>
                <w:b/>
              </w:rPr>
            </w:pPr>
          </w:p>
        </w:tc>
      </w:tr>
    </w:tbl>
    <w:p w14:paraId="12B4E61A" w14:textId="5075B60A" w:rsidR="007E2EFD" w:rsidRDefault="00087295" w:rsidP="00087295">
      <w:pPr>
        <w:tabs>
          <w:tab w:val="left" w:pos="1693"/>
        </w:tabs>
      </w:pPr>
      <w:r>
        <w:tab/>
      </w:r>
    </w:p>
    <w:sectPr w:rsidR="007E2EFD" w:rsidSect="00CF2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E623" w14:textId="77777777" w:rsidR="002267DE" w:rsidRDefault="002267DE" w:rsidP="00C722FE">
      <w:pPr>
        <w:spacing w:after="0" w:line="240" w:lineRule="auto"/>
      </w:pPr>
      <w:r>
        <w:separator/>
      </w:r>
    </w:p>
  </w:endnote>
  <w:endnote w:type="continuationSeparator" w:id="0">
    <w:p w14:paraId="12B4E624" w14:textId="77777777" w:rsidR="002267DE" w:rsidRDefault="002267DE" w:rsidP="00C7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EF613" w14:textId="77777777" w:rsidR="00087295" w:rsidRDefault="000872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3951480"/>
      <w:docPartObj>
        <w:docPartGallery w:val="Page Numbers (Bottom of Page)"/>
        <w:docPartUnique/>
      </w:docPartObj>
    </w:sdtPr>
    <w:sdtEndPr/>
    <w:sdtContent>
      <w:p w14:paraId="12B4E625" w14:textId="51E6D56D" w:rsidR="0093509D" w:rsidRPr="000124EF" w:rsidRDefault="0093509D" w:rsidP="0093509D">
        <w:pPr>
          <w:pStyle w:val="Pieddepage"/>
          <w:tabs>
            <w:tab w:val="clear" w:pos="4320"/>
            <w:tab w:val="clear" w:pos="8640"/>
            <w:tab w:val="left" w:pos="2130"/>
          </w:tabs>
          <w:rPr>
            <w:sz w:val="16"/>
            <w:szCs w:val="16"/>
          </w:rPr>
        </w:pPr>
        <w:r>
          <w:rPr>
            <w:sz w:val="16"/>
            <w:szCs w:val="16"/>
          </w:rPr>
          <w:t>Les conseillères pédagogiques de français au primaire,</w:t>
        </w:r>
        <w:r w:rsidRPr="00DE0159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CSDM, décembre 2015</w:t>
        </w:r>
        <w:r w:rsidR="00087295">
          <w:rPr>
            <w:sz w:val="16"/>
            <w:szCs w:val="16"/>
          </w:rPr>
          <w:t xml:space="preserve"> (révision en octobre 2021)</w:t>
        </w:r>
      </w:p>
      <w:p w14:paraId="12B4E626" w14:textId="77777777" w:rsidR="0093509D" w:rsidRDefault="0093509D" w:rsidP="0093509D">
        <w:pPr>
          <w:pStyle w:val="Pieddepage"/>
          <w:tabs>
            <w:tab w:val="clear" w:pos="4320"/>
            <w:tab w:val="clear" w:pos="8640"/>
            <w:tab w:val="left" w:pos="2130"/>
          </w:tabs>
        </w:pPr>
        <w:r w:rsidRPr="000124EF">
          <w:rPr>
            <w:sz w:val="16"/>
            <w:szCs w:val="16"/>
          </w:rPr>
          <w:t xml:space="preserve">Inspiré d’un document de </w:t>
        </w:r>
        <w:proofErr w:type="spellStart"/>
        <w:r w:rsidRPr="000124EF">
          <w:rPr>
            <w:sz w:val="16"/>
            <w:szCs w:val="16"/>
          </w:rPr>
          <w:t>Marilyse</w:t>
        </w:r>
        <w:proofErr w:type="spellEnd"/>
        <w:r w:rsidRPr="000124EF">
          <w:rPr>
            <w:sz w:val="16"/>
            <w:szCs w:val="16"/>
          </w:rPr>
          <w:t xml:space="preserve"> Richard-Robert</w:t>
        </w:r>
        <w:r>
          <w:rPr>
            <w:sz w:val="16"/>
            <w:szCs w:val="16"/>
          </w:rPr>
          <w:t xml:space="preserve">, </w:t>
        </w:r>
      </w:p>
      <w:p w14:paraId="12B4E627" w14:textId="16A014FA" w:rsidR="0093509D" w:rsidRDefault="0093509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AE" w:rsidRPr="005774AE">
          <w:rPr>
            <w:noProof/>
            <w:lang w:val="fr-FR"/>
          </w:rPr>
          <w:t>5</w:t>
        </w:r>
        <w:r>
          <w:fldChar w:fldCharType="end"/>
        </w:r>
      </w:p>
    </w:sdtContent>
  </w:sdt>
  <w:p w14:paraId="12B4E628" w14:textId="77777777" w:rsidR="008C0D64" w:rsidRDefault="008C0D64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04031"/>
      <w:docPartObj>
        <w:docPartGallery w:val="Page Numbers (Bottom of Page)"/>
        <w:docPartUnique/>
      </w:docPartObj>
    </w:sdtPr>
    <w:sdtEndPr/>
    <w:sdtContent>
      <w:p w14:paraId="12B4E629" w14:textId="4B1F88D6" w:rsidR="00CF236C" w:rsidRDefault="00CF236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4AE" w:rsidRPr="005774AE">
          <w:rPr>
            <w:noProof/>
            <w:lang w:val="fr-FR"/>
          </w:rPr>
          <w:t>1</w:t>
        </w:r>
        <w:r>
          <w:fldChar w:fldCharType="end"/>
        </w:r>
      </w:p>
    </w:sdtContent>
  </w:sdt>
  <w:p w14:paraId="12B4E62A" w14:textId="77777777" w:rsidR="00CF236C" w:rsidRDefault="00CF2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E621" w14:textId="77777777" w:rsidR="002267DE" w:rsidRDefault="002267DE" w:rsidP="00C722FE">
      <w:pPr>
        <w:spacing w:after="0" w:line="240" w:lineRule="auto"/>
      </w:pPr>
      <w:r>
        <w:separator/>
      </w:r>
    </w:p>
  </w:footnote>
  <w:footnote w:type="continuationSeparator" w:id="0">
    <w:p w14:paraId="12B4E622" w14:textId="77777777" w:rsidR="002267DE" w:rsidRDefault="002267DE" w:rsidP="00C7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FCDA" w14:textId="77777777" w:rsidR="00087295" w:rsidRDefault="000872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A2BC" w14:textId="77777777" w:rsidR="00087295" w:rsidRDefault="000872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2B5D" w14:textId="77777777" w:rsidR="00087295" w:rsidRDefault="000872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577F"/>
    <w:multiLevelType w:val="hybridMultilevel"/>
    <w:tmpl w:val="DF008B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B578E"/>
    <w:multiLevelType w:val="hybridMultilevel"/>
    <w:tmpl w:val="82902E1A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91EEF"/>
    <w:multiLevelType w:val="hybridMultilevel"/>
    <w:tmpl w:val="45F08E24"/>
    <w:lvl w:ilvl="0" w:tplc="0C0C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2D000807"/>
    <w:multiLevelType w:val="hybridMultilevel"/>
    <w:tmpl w:val="424CB2D0"/>
    <w:lvl w:ilvl="0" w:tplc="854C45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A57E85"/>
    <w:multiLevelType w:val="hybridMultilevel"/>
    <w:tmpl w:val="2264A08C"/>
    <w:lvl w:ilvl="0" w:tplc="AB00A3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B6E15"/>
    <w:multiLevelType w:val="hybridMultilevel"/>
    <w:tmpl w:val="C3E6F82E"/>
    <w:lvl w:ilvl="0" w:tplc="B4BABE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20108"/>
    <w:multiLevelType w:val="hybridMultilevel"/>
    <w:tmpl w:val="7640F8C4"/>
    <w:lvl w:ilvl="0" w:tplc="0C0C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5DED203A"/>
    <w:multiLevelType w:val="hybridMultilevel"/>
    <w:tmpl w:val="7CDC9D86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27817"/>
    <w:multiLevelType w:val="hybridMultilevel"/>
    <w:tmpl w:val="BCA0B9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D3260"/>
    <w:multiLevelType w:val="hybridMultilevel"/>
    <w:tmpl w:val="8DC68D90"/>
    <w:lvl w:ilvl="0" w:tplc="ED546A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069C5"/>
    <w:multiLevelType w:val="hybridMultilevel"/>
    <w:tmpl w:val="CC92A17C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A2DB2"/>
    <w:multiLevelType w:val="hybridMultilevel"/>
    <w:tmpl w:val="9E70AD9E"/>
    <w:lvl w:ilvl="0" w:tplc="ED546A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FD"/>
    <w:rsid w:val="00001DD4"/>
    <w:rsid w:val="000124EF"/>
    <w:rsid w:val="00020B8E"/>
    <w:rsid w:val="00036ECE"/>
    <w:rsid w:val="00070F4B"/>
    <w:rsid w:val="000720FB"/>
    <w:rsid w:val="00080911"/>
    <w:rsid w:val="00087295"/>
    <w:rsid w:val="000B41A5"/>
    <w:rsid w:val="000D5EA0"/>
    <w:rsid w:val="000E0606"/>
    <w:rsid w:val="000F72E6"/>
    <w:rsid w:val="001053CA"/>
    <w:rsid w:val="00120D1B"/>
    <w:rsid w:val="00150E3C"/>
    <w:rsid w:val="0017189E"/>
    <w:rsid w:val="001A2D67"/>
    <w:rsid w:val="001A479E"/>
    <w:rsid w:val="001C070B"/>
    <w:rsid w:val="001C6228"/>
    <w:rsid w:val="001C6E4B"/>
    <w:rsid w:val="00211EF7"/>
    <w:rsid w:val="00213E87"/>
    <w:rsid w:val="002267DE"/>
    <w:rsid w:val="002362C4"/>
    <w:rsid w:val="00272B2F"/>
    <w:rsid w:val="002916F8"/>
    <w:rsid w:val="002A386C"/>
    <w:rsid w:val="002B0BC3"/>
    <w:rsid w:val="00337BE4"/>
    <w:rsid w:val="00353773"/>
    <w:rsid w:val="00360987"/>
    <w:rsid w:val="00362681"/>
    <w:rsid w:val="00375046"/>
    <w:rsid w:val="00377290"/>
    <w:rsid w:val="00384396"/>
    <w:rsid w:val="003B68B4"/>
    <w:rsid w:val="003F42CB"/>
    <w:rsid w:val="00412EEF"/>
    <w:rsid w:val="004161D3"/>
    <w:rsid w:val="004310D4"/>
    <w:rsid w:val="0044261E"/>
    <w:rsid w:val="004633AD"/>
    <w:rsid w:val="004A5A30"/>
    <w:rsid w:val="004D7629"/>
    <w:rsid w:val="00523CA5"/>
    <w:rsid w:val="005417B0"/>
    <w:rsid w:val="00556EC5"/>
    <w:rsid w:val="005774AE"/>
    <w:rsid w:val="005801B1"/>
    <w:rsid w:val="005850C8"/>
    <w:rsid w:val="00593C60"/>
    <w:rsid w:val="00593FE9"/>
    <w:rsid w:val="005A2E6B"/>
    <w:rsid w:val="005C3C0D"/>
    <w:rsid w:val="005E1546"/>
    <w:rsid w:val="00600317"/>
    <w:rsid w:val="006A2346"/>
    <w:rsid w:val="006B1922"/>
    <w:rsid w:val="006B6030"/>
    <w:rsid w:val="006E4B5C"/>
    <w:rsid w:val="007553D4"/>
    <w:rsid w:val="007675B0"/>
    <w:rsid w:val="007748A1"/>
    <w:rsid w:val="007A3576"/>
    <w:rsid w:val="007B2755"/>
    <w:rsid w:val="007B4E0E"/>
    <w:rsid w:val="007C3C7B"/>
    <w:rsid w:val="007E2EFD"/>
    <w:rsid w:val="007F1116"/>
    <w:rsid w:val="007F7DE0"/>
    <w:rsid w:val="008257A8"/>
    <w:rsid w:val="008355F8"/>
    <w:rsid w:val="00864E73"/>
    <w:rsid w:val="00867213"/>
    <w:rsid w:val="00884AB3"/>
    <w:rsid w:val="0088732E"/>
    <w:rsid w:val="00887CFE"/>
    <w:rsid w:val="008C0D64"/>
    <w:rsid w:val="008C7058"/>
    <w:rsid w:val="008D60F8"/>
    <w:rsid w:val="0090126D"/>
    <w:rsid w:val="0090534C"/>
    <w:rsid w:val="0093509D"/>
    <w:rsid w:val="0097277F"/>
    <w:rsid w:val="00983A69"/>
    <w:rsid w:val="0099331F"/>
    <w:rsid w:val="009B2774"/>
    <w:rsid w:val="009D4C55"/>
    <w:rsid w:val="009E355C"/>
    <w:rsid w:val="009F0117"/>
    <w:rsid w:val="00A03D51"/>
    <w:rsid w:val="00A138DB"/>
    <w:rsid w:val="00A249C1"/>
    <w:rsid w:val="00A274B0"/>
    <w:rsid w:val="00A60063"/>
    <w:rsid w:val="00A743AF"/>
    <w:rsid w:val="00AD1E46"/>
    <w:rsid w:val="00AD770F"/>
    <w:rsid w:val="00AD7961"/>
    <w:rsid w:val="00AF63DF"/>
    <w:rsid w:val="00B34113"/>
    <w:rsid w:val="00B47626"/>
    <w:rsid w:val="00B620A6"/>
    <w:rsid w:val="00B86046"/>
    <w:rsid w:val="00BB6DD7"/>
    <w:rsid w:val="00BD73C3"/>
    <w:rsid w:val="00BD78DF"/>
    <w:rsid w:val="00C30916"/>
    <w:rsid w:val="00C722FE"/>
    <w:rsid w:val="00CA62ED"/>
    <w:rsid w:val="00CC1A75"/>
    <w:rsid w:val="00CF236C"/>
    <w:rsid w:val="00CF5A56"/>
    <w:rsid w:val="00D23E26"/>
    <w:rsid w:val="00D2526C"/>
    <w:rsid w:val="00D4171C"/>
    <w:rsid w:val="00DA7075"/>
    <w:rsid w:val="00DD296D"/>
    <w:rsid w:val="00DD772B"/>
    <w:rsid w:val="00DF404B"/>
    <w:rsid w:val="00E0192E"/>
    <w:rsid w:val="00E2637E"/>
    <w:rsid w:val="00E33663"/>
    <w:rsid w:val="00E71CD2"/>
    <w:rsid w:val="00E85BD7"/>
    <w:rsid w:val="00E9403C"/>
    <w:rsid w:val="00E969CC"/>
    <w:rsid w:val="00EB04E6"/>
    <w:rsid w:val="00F17FD8"/>
    <w:rsid w:val="00F4361D"/>
    <w:rsid w:val="00F45EE1"/>
    <w:rsid w:val="00F57315"/>
    <w:rsid w:val="00FA213E"/>
    <w:rsid w:val="00FB76F0"/>
    <w:rsid w:val="00FC4AA2"/>
    <w:rsid w:val="00FE0DFA"/>
    <w:rsid w:val="00FE4B60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B4E51B"/>
  <w15:docId w15:val="{1FB81630-C14C-456D-8C21-05A92D9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E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2E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2FE"/>
  </w:style>
  <w:style w:type="paragraph" w:styleId="Pieddepage">
    <w:name w:val="footer"/>
    <w:basedOn w:val="Normal"/>
    <w:link w:val="PieddepageCar"/>
    <w:uiPriority w:val="99"/>
    <w:unhideWhenUsed/>
    <w:rsid w:val="00C722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9FB1-630C-4ABC-8691-14FB5099DAFC}">
  <ds:schemaRefs>
    <ds:schemaRef ds:uri="http://schemas.microsoft.com/office/infopath/2007/PartnerControls"/>
    <ds:schemaRef ds:uri="86169e6d-9378-4611-aa2e-19a777f86a44"/>
    <ds:schemaRef ds:uri="http://purl.org/dc/elements/1.1/"/>
    <ds:schemaRef ds:uri="http://schemas.microsoft.com/office/2006/metadata/properties"/>
    <ds:schemaRef ds:uri="5ba8c8d7-702e-4812-96a9-c6a1dbb331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669FDF-0198-40EE-BAD8-CA21AAAA4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10C3B7-D16A-478F-B80F-231C73957AB0}"/>
</file>

<file path=customXml/itemProps4.xml><?xml version="1.0" encoding="utf-8"?>
<ds:datastoreItem xmlns:ds="http://schemas.openxmlformats.org/officeDocument/2006/customXml" ds:itemID="{80A4748A-36D3-4834-81D6-B541B643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Bouchard Sonya</cp:lastModifiedBy>
  <cp:revision>9</cp:revision>
  <cp:lastPrinted>2016-01-21T20:47:00Z</cp:lastPrinted>
  <dcterms:created xsi:type="dcterms:W3CDTF">2016-11-17T20:52:00Z</dcterms:created>
  <dcterms:modified xsi:type="dcterms:W3CDTF">2021-11-02T19:50:00Z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23037200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