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99C2" w14:textId="77777777" w:rsidR="00C434E2" w:rsidRDefault="00C434E2" w:rsidP="00C434E2">
      <w:pPr>
        <w:rPr>
          <w:rFonts w:ascii="Arial" w:hAnsi="Arial" w:cs="Arial"/>
        </w:rPr>
      </w:pPr>
      <w:bookmarkStart w:id="0" w:name="_GoBack"/>
      <w:bookmarkEnd w:id="0"/>
    </w:p>
    <w:p w14:paraId="3831831D" w14:textId="77777777" w:rsidR="00C434E2" w:rsidRDefault="00C434E2" w:rsidP="00C434E2">
      <w:pPr>
        <w:rPr>
          <w:rFonts w:ascii="Arial" w:hAnsi="Arial" w:cs="Arial"/>
        </w:rPr>
      </w:pPr>
    </w:p>
    <w:p w14:paraId="5E7FCEFE" w14:textId="03C10943" w:rsidR="00C434E2" w:rsidRDefault="00785911" w:rsidP="00C434E2">
      <w:pPr>
        <w:rPr>
          <w:rFonts w:ascii="Arial" w:hAnsi="Arial" w:cs="Arial"/>
        </w:rPr>
      </w:pPr>
      <w:hyperlink r:id="rId5" w:history="1">
        <w:r w:rsidR="00F22552" w:rsidRPr="00F22552">
          <w:rPr>
            <w:rStyle w:val="Lienhypertexte"/>
            <w:rFonts w:asciiTheme="minorHAnsi" w:hAnsiTheme="minorHAnsi" w:cstheme="minorHAnsi"/>
            <w:noProof/>
            <w:sz w:val="18"/>
            <w:szCs w:val="18"/>
          </w:rPr>
          <w:t>Consulter la section CSSDM : La science et la technologie au primaire</w:t>
        </w:r>
      </w:hyperlink>
    </w:p>
    <w:p w14:paraId="6834CFD8" w14:textId="77777777" w:rsidR="00C434E2" w:rsidRDefault="00C434E2" w:rsidP="00C434E2">
      <w:pPr>
        <w:rPr>
          <w:rFonts w:ascii="Arial" w:hAnsi="Arial" w:cs="Arial"/>
        </w:rPr>
      </w:pPr>
    </w:p>
    <w:p w14:paraId="4D168F0C" w14:textId="77777777" w:rsidR="00C434E2" w:rsidRPr="001250AA" w:rsidRDefault="00C434E2" w:rsidP="00C434E2">
      <w:pPr>
        <w:pBdr>
          <w:bottom w:val="single" w:sz="12" w:space="1" w:color="auto"/>
        </w:pBdr>
        <w:ind w:left="90"/>
        <w:jc w:val="center"/>
        <w:rPr>
          <w:rFonts w:ascii="Arial" w:hAnsi="Arial" w:cs="Arial"/>
          <w:b/>
          <w:sz w:val="40"/>
        </w:rPr>
      </w:pPr>
      <w:r w:rsidRPr="001250AA">
        <w:rPr>
          <w:rFonts w:ascii="Arial" w:hAnsi="Arial" w:cs="Arial"/>
          <w:b/>
          <w:sz w:val="40"/>
        </w:rPr>
        <w:t>Science et technologie – 2</w:t>
      </w:r>
      <w:r w:rsidRPr="001250AA">
        <w:rPr>
          <w:rFonts w:ascii="Arial" w:hAnsi="Arial" w:cs="Arial"/>
          <w:b/>
          <w:sz w:val="40"/>
          <w:vertAlign w:val="superscript"/>
        </w:rPr>
        <w:t>e</w:t>
      </w:r>
      <w:r w:rsidRPr="001250AA">
        <w:rPr>
          <w:rFonts w:ascii="Arial" w:hAnsi="Arial" w:cs="Arial"/>
          <w:b/>
          <w:sz w:val="40"/>
        </w:rPr>
        <w:t xml:space="preserve"> et 3</w:t>
      </w:r>
      <w:r w:rsidRPr="001250AA">
        <w:rPr>
          <w:rFonts w:ascii="Arial" w:hAnsi="Arial" w:cs="Arial"/>
          <w:b/>
          <w:sz w:val="40"/>
          <w:vertAlign w:val="superscript"/>
        </w:rPr>
        <w:t>e</w:t>
      </w:r>
      <w:r w:rsidRPr="001250AA">
        <w:rPr>
          <w:rFonts w:ascii="Arial" w:hAnsi="Arial" w:cs="Arial"/>
          <w:b/>
          <w:sz w:val="40"/>
        </w:rPr>
        <w:t xml:space="preserve"> cycles du primaire</w:t>
      </w:r>
    </w:p>
    <w:p w14:paraId="757AA9AE" w14:textId="76799867" w:rsidR="00C434E2" w:rsidRPr="00171B39" w:rsidRDefault="00130793" w:rsidP="00C434E2">
      <w:pPr>
        <w:pBdr>
          <w:bottom w:val="single" w:sz="12" w:space="1" w:color="auto"/>
        </w:pBdr>
        <w:ind w:left="90"/>
        <w:jc w:val="center"/>
        <w:rPr>
          <w:rFonts w:ascii="Arial" w:hAnsi="Arial" w:cs="Arial"/>
        </w:rPr>
      </w:pPr>
      <w:r>
        <w:rPr>
          <w:rFonts w:ascii="Arial" w:hAnsi="Arial" w:cs="Arial"/>
          <w:b/>
          <w:noProof/>
          <w:sz w:val="40"/>
        </w:rPr>
        <mc:AlternateContent>
          <mc:Choice Requires="wps">
            <w:drawing>
              <wp:anchor distT="0" distB="0" distL="114300" distR="114300" simplePos="0" relativeHeight="251657728" behindDoc="0" locked="0" layoutInCell="1" allowOverlap="1" wp14:anchorId="59F9F6B5" wp14:editId="3E379C72">
                <wp:simplePos x="0" y="0"/>
                <wp:positionH relativeFrom="column">
                  <wp:posOffset>3580130</wp:posOffset>
                </wp:positionH>
                <wp:positionV relativeFrom="paragraph">
                  <wp:posOffset>5543550</wp:posOffset>
                </wp:positionV>
                <wp:extent cx="2747645" cy="766445"/>
                <wp:effectExtent l="13970" t="386715" r="19685" b="389890"/>
                <wp:wrapNone/>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73002">
                          <a:off x="0" y="0"/>
                          <a:ext cx="2747645" cy="766445"/>
                        </a:xfrm>
                        <a:prstGeom prst="rect">
                          <a:avLst/>
                        </a:prstGeom>
                      </wps:spPr>
                      <wps:txbx>
                        <w:txbxContent>
                          <w:p w14:paraId="1A22C45F" w14:textId="77777777" w:rsidR="00130793" w:rsidRDefault="00130793" w:rsidP="00130793">
                            <w:pPr>
                              <w:pStyle w:val="NormalWeb"/>
                              <w:spacing w:before="0" w:beforeAutospacing="0" w:after="0" w:afterAutospacing="0"/>
                              <w:jc w:val="center"/>
                            </w:pPr>
                            <w:r>
                              <w:rPr>
                                <w:rFonts w:ascii="Arial Black" w:hAnsi="Arial Black"/>
                                <w:i/>
                                <w:iCs/>
                                <w:outline/>
                                <w:shadow/>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F9F6B5" id="_x0000_t202" coordsize="21600,21600" o:spt="202" path="m,l,21600r21600,l21600,xe">
                <v:stroke joinstyle="miter"/>
                <v:path gradientshapeok="t" o:connecttype="rect"/>
              </v:shapetype>
              <v:shape id="WordArt 12" o:spid="_x0000_s1026" type="#_x0000_t202" style="position:absolute;left:0;text-align:left;margin-left:281.9pt;margin-top:436.5pt;width:216.35pt;height:60.35pt;rotation:-1062778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5TBwIAAOgDAAAOAAAAZHJzL2Uyb0RvYy54bWysU01z0zAQvTPDf9Do3viDNAFPnE5oKZcC&#10;nWmYnhVJjg2WVkhK7Pz7rmQldODG4INGWq3evvd2vboZVU+O0roOdE2LWU6J1BxEp/c1/b69v3pP&#10;ifNMC9aDljU9SUdv1m/frAZTyRJa6IW0BEG0qwZT09Z7U2WZ461UzM3ASI2XDVjFPB7tPhOWDYiu&#10;+qzM80U2gBXGApfOYfRuuqTriN80kvtvTeOkJ31NkZuPq43rLqzZesWqvWWm7Xiiwf6BhWKdxqIX&#10;qDvmGTnY7i8o1XELDho/46AyaJqOy6gB1RT5H2qeWmZk1ILmOHOxyf0/WP71+GhJJ2paUqKZwhY9&#10;o6Mb60lRBncG4ypMejKY5sePMGKXo1JnHoD/dETDbcv0Xm6shaGVTCC7ArFSOGrYngwCx+hWjv6T&#10;6LARRYDPXuFPxVyotBu+gMAn7OAhVhsbq4gFfHb1Yfkuz8sYRf8IEsLGni7NRHzCMVgu58vF/JoS&#10;jnfLxWKO+1CQVQEr9MpY5z9LUCRsampxWCIqOz44P6WeUxLRwG1i6cfdmNzZgTgh5QGHqKbu14FZ&#10;ifIP6hZw5lBzY0ElT8P5XHk7PjNrUm2PrB/78xBFAnGaROoJEz8QSPU4m0fWk+scv6QmJaOuQHZC&#10;DW+d2aB5911UElyeeCYlOE7RizT6YV5fn2PW7x90/QIAAP//AwBQSwMEFAAGAAgAAAAhAKCILLLh&#10;AAAACwEAAA8AAABkcnMvZG93bnJldi54bWxMj8FOwzAQRO9I/IO1SNyoE0LTNMSpAAn1wgFSJHp0&#10;4yWJGq+j2G3Tv+/2BLdZzWj2TbGabC+OOPrOkYJ4FoFAqp3pqFHwvXl/yED4oMno3hEqOKOHVXl7&#10;U+jcuBN94bEKjeAS8rlW0IYw5FL6ukWr/cwNSOz9utHqwOfYSDPqE5fbXj5GUSqt7og/tHrAtxbr&#10;fXWwCvZx/PSxrc6D+6w3/tXiz7jN1krd300vzyACTuEvDFd8RoeSmXbuQMaLXsE8TRg9KMgWCY/i&#10;xHKZzkHsriJZgCwL+X9DeQEAAP//AwBQSwECLQAUAAYACAAAACEAtoM4kv4AAADhAQAAEwAAAAAA&#10;AAAAAAAAAAAAAAAAW0NvbnRlbnRfVHlwZXNdLnhtbFBLAQItABQABgAIAAAAIQA4/SH/1gAAAJQB&#10;AAALAAAAAAAAAAAAAAAAAC8BAABfcmVscy8ucmVsc1BLAQItABQABgAIAAAAIQDEkZ5TBwIAAOgD&#10;AAAOAAAAAAAAAAAAAAAAAC4CAABkcnMvZTJvRG9jLnhtbFBLAQItABQABgAIAAAAIQCgiCyy4QAA&#10;AAsBAAAPAAAAAAAAAAAAAAAAAGEEAABkcnMvZG93bnJldi54bWxQSwUGAAAAAAQABADzAAAAbwUA&#10;AAAA&#10;" filled="f" stroked="f">
                <o:lock v:ext="edit" shapetype="t"/>
                <v:textbox style="mso-fit-shape-to-text:t">
                  <w:txbxContent>
                    <w:p w14:paraId="1A22C45F" w14:textId="77777777" w:rsidR="00130793" w:rsidRDefault="00130793" w:rsidP="00130793">
                      <w:pPr>
                        <w:pStyle w:val="NormalWeb"/>
                        <w:spacing w:before="0" w:beforeAutospacing="0" w:after="0" w:afterAutospacing="0"/>
                        <w:jc w:val="center"/>
                      </w:pPr>
                      <w:r>
                        <w:rPr>
                          <w:rFonts w:ascii="Arial Black" w:hAnsi="Arial Black"/>
                          <w:i/>
                          <w:iCs/>
                          <w:outline/>
                          <w:shadow/>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Document de travail</w:t>
                      </w:r>
                    </w:p>
                  </w:txbxContent>
                </v:textbox>
              </v:shape>
            </w:pict>
          </mc:Fallback>
        </mc:AlternateContent>
      </w:r>
      <w:r w:rsidR="00C434E2" w:rsidRPr="001250AA">
        <w:rPr>
          <w:rFonts w:ascii="Arial" w:hAnsi="Arial" w:cs="Arial"/>
          <w:b/>
          <w:sz w:val="40"/>
        </w:rPr>
        <w:t>Prototype de grille d’évaluation critériée</w:t>
      </w:r>
    </w:p>
    <w:p w14:paraId="7DCC6EBE" w14:textId="77777777" w:rsidR="00EA5498" w:rsidRDefault="00EA5498" w:rsidP="00A73EF4">
      <w:pPr>
        <w:pBdr>
          <w:bottom w:val="single" w:sz="12" w:space="1" w:color="auto"/>
        </w:pBdr>
        <w:ind w:left="90"/>
        <w:rPr>
          <w:noProof/>
        </w:rPr>
      </w:pPr>
    </w:p>
    <w:p w14:paraId="26C17D04" w14:textId="77777777" w:rsidR="00EA5498" w:rsidRDefault="00EA5498" w:rsidP="00A73EF4">
      <w:pPr>
        <w:pBdr>
          <w:bottom w:val="single" w:sz="12" w:space="1" w:color="auto"/>
        </w:pBdr>
        <w:ind w:left="90"/>
        <w:rPr>
          <w:noProof/>
        </w:rPr>
      </w:pPr>
    </w:p>
    <w:p w14:paraId="67E5BE05" w14:textId="77777777" w:rsidR="00EA5498" w:rsidRDefault="00EA5498" w:rsidP="00A73EF4">
      <w:pPr>
        <w:pBdr>
          <w:bottom w:val="single" w:sz="12" w:space="1" w:color="auto"/>
        </w:pBdr>
        <w:ind w:left="90"/>
        <w:rPr>
          <w:noProof/>
        </w:rPr>
      </w:pPr>
    </w:p>
    <w:p w14:paraId="73B7AF2A" w14:textId="7FF5BEA0" w:rsidR="00EA5498" w:rsidRPr="00F22552" w:rsidRDefault="00EA5498" w:rsidP="00A73EF4">
      <w:pPr>
        <w:pBdr>
          <w:bottom w:val="single" w:sz="12" w:space="1" w:color="auto"/>
        </w:pBdr>
        <w:ind w:left="90"/>
        <w:rPr>
          <w:rFonts w:asciiTheme="minorHAnsi" w:hAnsiTheme="minorHAnsi" w:cstheme="minorHAnsi"/>
          <w:noProof/>
          <w:sz w:val="18"/>
          <w:szCs w:val="18"/>
        </w:rPr>
      </w:pPr>
    </w:p>
    <w:p w14:paraId="68C7C6EE" w14:textId="77777777" w:rsidR="00EA5498" w:rsidRDefault="00EA5498" w:rsidP="00A73EF4">
      <w:pPr>
        <w:pBdr>
          <w:bottom w:val="single" w:sz="12" w:space="1" w:color="auto"/>
        </w:pBdr>
        <w:ind w:left="90"/>
        <w:rPr>
          <w:noProof/>
        </w:rPr>
      </w:pPr>
    </w:p>
    <w:p w14:paraId="53278F39" w14:textId="77777777" w:rsidR="00EA5498" w:rsidRDefault="00EA5498" w:rsidP="00A73EF4">
      <w:pPr>
        <w:pBdr>
          <w:bottom w:val="single" w:sz="12" w:space="1" w:color="auto"/>
        </w:pBdr>
        <w:ind w:left="90"/>
        <w:rPr>
          <w:noProof/>
        </w:rPr>
      </w:pPr>
    </w:p>
    <w:p w14:paraId="2FAE53BA" w14:textId="77777777" w:rsidR="00EA5498" w:rsidRDefault="00EA5498" w:rsidP="00A73EF4">
      <w:pPr>
        <w:pBdr>
          <w:bottom w:val="single" w:sz="12" w:space="1" w:color="auto"/>
        </w:pBdr>
        <w:ind w:left="90"/>
        <w:rPr>
          <w:noProof/>
        </w:rPr>
      </w:pPr>
    </w:p>
    <w:p w14:paraId="4DCECE20" w14:textId="77777777" w:rsidR="00EA5498" w:rsidRDefault="00EA5498" w:rsidP="00A73EF4">
      <w:pPr>
        <w:pBdr>
          <w:bottom w:val="single" w:sz="12" w:space="1" w:color="auto"/>
        </w:pBdr>
        <w:ind w:left="90"/>
        <w:rPr>
          <w:noProof/>
        </w:rPr>
      </w:pPr>
    </w:p>
    <w:p w14:paraId="11C68D60" w14:textId="77777777" w:rsidR="00EA5498" w:rsidRDefault="00EA5498" w:rsidP="00A73EF4">
      <w:pPr>
        <w:pBdr>
          <w:bottom w:val="single" w:sz="12" w:space="1" w:color="auto"/>
        </w:pBdr>
        <w:ind w:left="90"/>
        <w:rPr>
          <w:noProof/>
        </w:rPr>
      </w:pPr>
    </w:p>
    <w:p w14:paraId="092A56FF" w14:textId="77777777" w:rsidR="00EA5498" w:rsidRDefault="00EA5498" w:rsidP="00A73EF4">
      <w:pPr>
        <w:pBdr>
          <w:bottom w:val="single" w:sz="12" w:space="1" w:color="auto"/>
        </w:pBdr>
        <w:ind w:left="90"/>
        <w:rPr>
          <w:noProof/>
        </w:rPr>
      </w:pPr>
    </w:p>
    <w:p w14:paraId="3858342D" w14:textId="77777777" w:rsidR="00EA5498" w:rsidRDefault="00EA5498" w:rsidP="00A73EF4">
      <w:pPr>
        <w:pBdr>
          <w:bottom w:val="single" w:sz="12" w:space="1" w:color="auto"/>
        </w:pBdr>
        <w:ind w:left="90"/>
        <w:rPr>
          <w:noProof/>
        </w:rPr>
      </w:pPr>
    </w:p>
    <w:p w14:paraId="2AD67D63" w14:textId="77777777" w:rsidR="00EA5498" w:rsidRDefault="00EA5498" w:rsidP="00A73EF4">
      <w:pPr>
        <w:pBdr>
          <w:bottom w:val="single" w:sz="12" w:space="1" w:color="auto"/>
        </w:pBdr>
        <w:ind w:left="90"/>
        <w:rPr>
          <w:noProof/>
        </w:rPr>
      </w:pPr>
    </w:p>
    <w:p w14:paraId="01950D0B" w14:textId="77777777" w:rsidR="00EA5498" w:rsidRDefault="00EA5498" w:rsidP="00A73EF4">
      <w:pPr>
        <w:pBdr>
          <w:bottom w:val="single" w:sz="12" w:space="1" w:color="auto"/>
        </w:pBdr>
        <w:ind w:left="90"/>
        <w:rPr>
          <w:noProof/>
        </w:rPr>
      </w:pPr>
    </w:p>
    <w:p w14:paraId="4E221CD0" w14:textId="40A3B394" w:rsidR="00045DD8" w:rsidRDefault="00130793" w:rsidP="00EA5498">
      <w:pPr>
        <w:pBdr>
          <w:bottom w:val="single" w:sz="12" w:space="1" w:color="auto"/>
        </w:pBdr>
        <w:ind w:left="90"/>
        <w:jc w:val="center"/>
        <w:rPr>
          <w:rFonts w:ascii="Arial" w:hAnsi="Arial" w:cs="Arial"/>
          <w:b/>
          <w:sz w:val="24"/>
        </w:rPr>
      </w:pPr>
      <w:r w:rsidRPr="009248EB">
        <w:rPr>
          <w:noProof/>
        </w:rPr>
        <w:drawing>
          <wp:inline distT="0" distB="0" distL="0" distR="0" wp14:anchorId="657A7064" wp14:editId="4463B857">
            <wp:extent cx="5486400" cy="35223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522345"/>
                    </a:xfrm>
                    <a:prstGeom prst="rect">
                      <a:avLst/>
                    </a:prstGeom>
                    <a:noFill/>
                    <a:ln>
                      <a:noFill/>
                    </a:ln>
                  </pic:spPr>
                </pic:pic>
              </a:graphicData>
            </a:graphic>
          </wp:inline>
        </w:drawing>
      </w:r>
      <w:r w:rsidR="00C434E2">
        <w:rPr>
          <w:rFonts w:ascii="Arial" w:hAnsi="Arial" w:cs="Arial"/>
          <w:b/>
          <w:sz w:val="24"/>
        </w:rPr>
        <w:br w:type="page"/>
      </w:r>
      <w:r w:rsidR="00101298" w:rsidRPr="00DA088A">
        <w:rPr>
          <w:rFonts w:ascii="Arial" w:hAnsi="Arial" w:cs="Arial"/>
          <w:b/>
          <w:sz w:val="24"/>
        </w:rPr>
        <w:lastRenderedPageBreak/>
        <w:t xml:space="preserve">Science et technologie – </w:t>
      </w:r>
      <w:r w:rsidR="001C1AE2">
        <w:rPr>
          <w:rFonts w:ascii="Arial" w:hAnsi="Arial" w:cs="Arial"/>
          <w:b/>
          <w:sz w:val="24"/>
        </w:rPr>
        <w:t>2</w:t>
      </w:r>
      <w:r w:rsidR="001C1AE2" w:rsidRPr="001C1AE2">
        <w:rPr>
          <w:rFonts w:ascii="Arial" w:hAnsi="Arial" w:cs="Arial"/>
          <w:b/>
          <w:sz w:val="24"/>
          <w:vertAlign w:val="superscript"/>
        </w:rPr>
        <w:t>e</w:t>
      </w:r>
      <w:r w:rsidR="001C1AE2">
        <w:rPr>
          <w:rFonts w:ascii="Arial" w:hAnsi="Arial" w:cs="Arial"/>
          <w:b/>
          <w:sz w:val="24"/>
        </w:rPr>
        <w:t xml:space="preserve"> et </w:t>
      </w:r>
      <w:r w:rsidR="00D157B0">
        <w:rPr>
          <w:rFonts w:ascii="Arial" w:hAnsi="Arial" w:cs="Arial"/>
          <w:b/>
          <w:sz w:val="24"/>
        </w:rPr>
        <w:t>3</w:t>
      </w:r>
      <w:r w:rsidR="00272747" w:rsidRPr="00DA088A">
        <w:rPr>
          <w:rFonts w:ascii="Arial" w:hAnsi="Arial" w:cs="Arial"/>
          <w:b/>
          <w:sz w:val="24"/>
          <w:vertAlign w:val="superscript"/>
        </w:rPr>
        <w:t>e</w:t>
      </w:r>
      <w:r w:rsidR="00272747" w:rsidRPr="00DA088A">
        <w:rPr>
          <w:rFonts w:ascii="Arial" w:hAnsi="Arial" w:cs="Arial"/>
          <w:b/>
          <w:sz w:val="24"/>
        </w:rPr>
        <w:t xml:space="preserve"> cycle</w:t>
      </w:r>
      <w:r w:rsidR="001C1AE2">
        <w:rPr>
          <w:rFonts w:ascii="Arial" w:hAnsi="Arial" w:cs="Arial"/>
          <w:b/>
          <w:sz w:val="24"/>
        </w:rPr>
        <w:t>s</w:t>
      </w:r>
      <w:r w:rsidR="00272747" w:rsidRPr="00DA088A">
        <w:rPr>
          <w:rFonts w:ascii="Arial" w:hAnsi="Arial" w:cs="Arial"/>
          <w:b/>
          <w:sz w:val="24"/>
        </w:rPr>
        <w:t xml:space="preserve"> du primaire</w:t>
      </w:r>
    </w:p>
    <w:p w14:paraId="0DB82BC9" w14:textId="77777777" w:rsidR="002F560F" w:rsidRPr="00DA088A" w:rsidRDefault="001250AA" w:rsidP="00A73EF4">
      <w:pPr>
        <w:pBdr>
          <w:bottom w:val="single" w:sz="12" w:space="1" w:color="auto"/>
        </w:pBdr>
        <w:ind w:left="90"/>
        <w:rPr>
          <w:rFonts w:ascii="Arial" w:hAnsi="Arial" w:cs="Arial"/>
          <w:b/>
          <w:sz w:val="24"/>
        </w:rPr>
      </w:pPr>
      <w:r>
        <w:rPr>
          <w:rFonts w:ascii="Arial" w:hAnsi="Arial" w:cs="Arial"/>
          <w:b/>
          <w:sz w:val="24"/>
        </w:rPr>
        <w:t>Prototype de g</w:t>
      </w:r>
      <w:r w:rsidR="002F560F">
        <w:rPr>
          <w:rFonts w:ascii="Arial" w:hAnsi="Arial" w:cs="Arial"/>
          <w:b/>
          <w:sz w:val="24"/>
        </w:rPr>
        <w:t>rille d’</w:t>
      </w:r>
      <w:r>
        <w:rPr>
          <w:rFonts w:ascii="Arial" w:hAnsi="Arial" w:cs="Arial"/>
          <w:b/>
          <w:sz w:val="24"/>
        </w:rPr>
        <w:t>évaluation crité</w:t>
      </w:r>
      <w:r w:rsidR="002F560F">
        <w:rPr>
          <w:rFonts w:ascii="Arial" w:hAnsi="Arial" w:cs="Arial"/>
          <w:b/>
          <w:sz w:val="24"/>
        </w:rPr>
        <w:t>riée</w:t>
      </w:r>
    </w:p>
    <w:p w14:paraId="6D748340" w14:textId="77777777" w:rsidR="00045DD8" w:rsidRPr="00171B39" w:rsidRDefault="00045DD8">
      <w:pPr>
        <w:rPr>
          <w:rFonts w:ascii="Arial" w:hAnsi="Arial" w:cs="Arial"/>
        </w:rPr>
      </w:pP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606"/>
        <w:gridCol w:w="2835"/>
        <w:gridCol w:w="2835"/>
      </w:tblGrid>
      <w:tr w:rsidR="00C434E2" w:rsidRPr="00265866" w14:paraId="22D24C6D" w14:textId="77777777" w:rsidTr="00C434E2">
        <w:trPr>
          <w:trHeight w:val="724"/>
          <w:tblHeader/>
        </w:trPr>
        <w:tc>
          <w:tcPr>
            <w:tcW w:w="2028" w:type="dxa"/>
            <w:tcBorders>
              <w:top w:val="single" w:sz="12" w:space="0" w:color="auto"/>
              <w:left w:val="single" w:sz="12" w:space="0" w:color="auto"/>
              <w:bottom w:val="single" w:sz="12" w:space="0" w:color="auto"/>
              <w:right w:val="single" w:sz="12" w:space="0" w:color="auto"/>
            </w:tcBorders>
            <w:vAlign w:val="center"/>
          </w:tcPr>
          <w:p w14:paraId="29DC2829" w14:textId="77777777" w:rsidR="00C434E2" w:rsidRPr="00723F04" w:rsidRDefault="00C434E2" w:rsidP="00265866">
            <w:pPr>
              <w:jc w:val="center"/>
              <w:rPr>
                <w:rFonts w:ascii="Arial Narrow" w:hAnsi="Arial Narrow" w:cs="Arial"/>
                <w:b/>
                <w:sz w:val="22"/>
                <w:szCs w:val="20"/>
              </w:rPr>
            </w:pPr>
            <w:r w:rsidRPr="00723F04">
              <w:rPr>
                <w:rFonts w:ascii="Arial Narrow" w:hAnsi="Arial Narrow" w:cs="Arial"/>
                <w:b/>
                <w:sz w:val="22"/>
                <w:szCs w:val="20"/>
              </w:rPr>
              <w:t>Critères</w:t>
            </w:r>
          </w:p>
        </w:tc>
        <w:tc>
          <w:tcPr>
            <w:tcW w:w="2606" w:type="dxa"/>
            <w:tcBorders>
              <w:top w:val="single" w:sz="12" w:space="0" w:color="auto"/>
              <w:left w:val="single" w:sz="12" w:space="0" w:color="auto"/>
              <w:right w:val="single" w:sz="12" w:space="0" w:color="auto"/>
            </w:tcBorders>
            <w:vAlign w:val="center"/>
          </w:tcPr>
          <w:p w14:paraId="7DFD74BF" w14:textId="77777777" w:rsidR="00C434E2" w:rsidRPr="00723F04" w:rsidRDefault="00C434E2" w:rsidP="00265866">
            <w:pPr>
              <w:jc w:val="center"/>
              <w:rPr>
                <w:rFonts w:ascii="Arial Narrow" w:hAnsi="Arial Narrow" w:cs="Arial"/>
                <w:b/>
                <w:sz w:val="22"/>
                <w:szCs w:val="20"/>
              </w:rPr>
            </w:pPr>
            <w:r w:rsidRPr="00723F04">
              <w:rPr>
                <w:rFonts w:ascii="Arial Narrow" w:hAnsi="Arial Narrow" w:cs="Arial"/>
                <w:b/>
                <w:sz w:val="22"/>
                <w:szCs w:val="20"/>
              </w:rPr>
              <w:t>Élément favorisant la compréhension des critères</w:t>
            </w:r>
          </w:p>
        </w:tc>
        <w:tc>
          <w:tcPr>
            <w:tcW w:w="2835" w:type="dxa"/>
            <w:tcBorders>
              <w:top w:val="single" w:sz="12" w:space="0" w:color="auto"/>
              <w:left w:val="single" w:sz="12" w:space="0" w:color="auto"/>
            </w:tcBorders>
            <w:vAlign w:val="center"/>
          </w:tcPr>
          <w:p w14:paraId="7F74CB01" w14:textId="77777777" w:rsidR="00C434E2" w:rsidRPr="00723F04" w:rsidRDefault="00C434E2" w:rsidP="00265866">
            <w:pPr>
              <w:jc w:val="center"/>
              <w:rPr>
                <w:rFonts w:ascii="Arial Narrow" w:hAnsi="Arial Narrow" w:cs="Arial"/>
                <w:b/>
                <w:sz w:val="22"/>
                <w:szCs w:val="20"/>
              </w:rPr>
            </w:pPr>
            <w:r w:rsidRPr="00723F04">
              <w:rPr>
                <w:rFonts w:ascii="Arial Narrow" w:hAnsi="Arial Narrow" w:cs="Arial"/>
                <w:b/>
                <w:sz w:val="22"/>
                <w:szCs w:val="20"/>
              </w:rPr>
              <w:t>A</w:t>
            </w:r>
          </w:p>
        </w:tc>
        <w:tc>
          <w:tcPr>
            <w:tcW w:w="2835" w:type="dxa"/>
            <w:tcBorders>
              <w:top w:val="single" w:sz="12" w:space="0" w:color="auto"/>
              <w:left w:val="single" w:sz="4" w:space="0" w:color="auto"/>
            </w:tcBorders>
            <w:vAlign w:val="center"/>
          </w:tcPr>
          <w:p w14:paraId="3E9CDCE0" w14:textId="77777777" w:rsidR="00C434E2" w:rsidRPr="00723F04" w:rsidRDefault="00C434E2" w:rsidP="00265866">
            <w:pPr>
              <w:jc w:val="center"/>
              <w:rPr>
                <w:rFonts w:ascii="Arial Narrow" w:hAnsi="Arial Narrow" w:cs="Arial"/>
                <w:b/>
                <w:sz w:val="22"/>
                <w:szCs w:val="20"/>
              </w:rPr>
            </w:pPr>
            <w:r w:rsidRPr="00723F04">
              <w:rPr>
                <w:rFonts w:ascii="Arial Narrow" w:hAnsi="Arial Narrow" w:cs="Arial"/>
                <w:b/>
                <w:sz w:val="22"/>
                <w:szCs w:val="20"/>
              </w:rPr>
              <w:t>B</w:t>
            </w:r>
          </w:p>
        </w:tc>
      </w:tr>
      <w:tr w:rsidR="00C434E2" w:rsidRPr="00265866" w14:paraId="0545DE4A" w14:textId="77777777" w:rsidTr="00C434E2">
        <w:trPr>
          <w:cantSplit/>
          <w:trHeight w:val="846"/>
        </w:trPr>
        <w:tc>
          <w:tcPr>
            <w:tcW w:w="2028" w:type="dxa"/>
            <w:vMerge w:val="restart"/>
            <w:tcBorders>
              <w:top w:val="single" w:sz="4" w:space="0" w:color="auto"/>
              <w:left w:val="single" w:sz="12" w:space="0" w:color="auto"/>
              <w:bottom w:val="single" w:sz="12" w:space="0" w:color="auto"/>
              <w:right w:val="single" w:sz="12" w:space="0" w:color="auto"/>
            </w:tcBorders>
            <w:vAlign w:val="center"/>
          </w:tcPr>
          <w:p w14:paraId="78CABD46" w14:textId="77777777" w:rsidR="00C434E2" w:rsidRPr="00723F04" w:rsidRDefault="00C434E2" w:rsidP="000B0CAA">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 xml:space="preserve">Cr1 Description adéquate du problème </w:t>
            </w:r>
          </w:p>
        </w:tc>
        <w:tc>
          <w:tcPr>
            <w:tcW w:w="2606" w:type="dxa"/>
            <w:tcBorders>
              <w:top w:val="single" w:sz="4" w:space="0" w:color="auto"/>
              <w:left w:val="single" w:sz="12" w:space="0" w:color="auto"/>
              <w:right w:val="single" w:sz="12" w:space="0" w:color="auto"/>
            </w:tcBorders>
            <w:vAlign w:val="center"/>
          </w:tcPr>
          <w:p w14:paraId="14CC11CE"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Reformulation du problème</w:t>
            </w:r>
          </w:p>
        </w:tc>
        <w:tc>
          <w:tcPr>
            <w:tcW w:w="2835" w:type="dxa"/>
            <w:tcBorders>
              <w:left w:val="single" w:sz="12" w:space="0" w:color="auto"/>
            </w:tcBorders>
            <w:vAlign w:val="center"/>
          </w:tcPr>
          <w:p w14:paraId="73D3CA8C"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Reformule le problème ou cerne la problématique de façon claire et complète.</w:t>
            </w:r>
          </w:p>
        </w:tc>
        <w:tc>
          <w:tcPr>
            <w:tcW w:w="2835" w:type="dxa"/>
            <w:vAlign w:val="center"/>
          </w:tcPr>
          <w:p w14:paraId="1F0E5E56"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Reformule le problème ou cerne la problématique en tenant compte de la plupart des éléments pertinents.</w:t>
            </w:r>
          </w:p>
        </w:tc>
      </w:tr>
      <w:tr w:rsidR="00C434E2" w:rsidRPr="00265866" w14:paraId="2587E170" w14:textId="77777777" w:rsidTr="00C434E2">
        <w:trPr>
          <w:cantSplit/>
          <w:trHeight w:val="831"/>
        </w:trPr>
        <w:tc>
          <w:tcPr>
            <w:tcW w:w="2028" w:type="dxa"/>
            <w:vMerge/>
            <w:tcBorders>
              <w:left w:val="single" w:sz="12" w:space="0" w:color="auto"/>
              <w:bottom w:val="single" w:sz="12" w:space="0" w:color="auto"/>
              <w:right w:val="single" w:sz="12" w:space="0" w:color="auto"/>
            </w:tcBorders>
            <w:vAlign w:val="center"/>
          </w:tcPr>
          <w:p w14:paraId="646D7693" w14:textId="77777777" w:rsidR="00C434E2" w:rsidRPr="00723F04" w:rsidRDefault="00C434E2" w:rsidP="009C3A5F">
            <w:pPr>
              <w:jc w:val="center"/>
              <w:rPr>
                <w:rFonts w:ascii="Arial Narrow" w:hAnsi="Arial Narrow" w:cs="Arial"/>
                <w:b/>
                <w:bCs/>
                <w:sz w:val="22"/>
                <w:szCs w:val="20"/>
              </w:rPr>
            </w:pPr>
          </w:p>
        </w:tc>
        <w:tc>
          <w:tcPr>
            <w:tcW w:w="2606" w:type="dxa"/>
            <w:tcBorders>
              <w:top w:val="single" w:sz="4" w:space="0" w:color="auto"/>
              <w:left w:val="single" w:sz="12" w:space="0" w:color="auto"/>
              <w:right w:val="single" w:sz="12" w:space="0" w:color="auto"/>
            </w:tcBorders>
            <w:vAlign w:val="center"/>
          </w:tcPr>
          <w:p w14:paraId="566AE05C"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Formulation d’une explication ou d’une solution provisoire</w:t>
            </w:r>
          </w:p>
        </w:tc>
        <w:tc>
          <w:tcPr>
            <w:tcW w:w="2835" w:type="dxa"/>
            <w:tcBorders>
              <w:left w:val="single" w:sz="12" w:space="0" w:color="auto"/>
            </w:tcBorders>
            <w:vAlign w:val="center"/>
          </w:tcPr>
          <w:p w14:paraId="5D2E0608"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Propose une explication ou une solution provisoire détaillée.</w:t>
            </w:r>
          </w:p>
        </w:tc>
        <w:tc>
          <w:tcPr>
            <w:tcW w:w="2835" w:type="dxa"/>
            <w:vAlign w:val="center"/>
          </w:tcPr>
          <w:p w14:paraId="49AA4E3A"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Propose une explication ou une solution provisoire qui en découle.</w:t>
            </w:r>
          </w:p>
        </w:tc>
      </w:tr>
      <w:tr w:rsidR="00C434E2" w:rsidRPr="00265866" w14:paraId="677EFCED" w14:textId="77777777" w:rsidTr="00C434E2">
        <w:trPr>
          <w:cantSplit/>
          <w:trHeight w:val="842"/>
        </w:trPr>
        <w:tc>
          <w:tcPr>
            <w:tcW w:w="2028" w:type="dxa"/>
            <w:vMerge w:val="restart"/>
            <w:tcBorders>
              <w:left w:val="single" w:sz="12" w:space="0" w:color="auto"/>
              <w:bottom w:val="single" w:sz="12" w:space="0" w:color="auto"/>
              <w:right w:val="single" w:sz="12" w:space="0" w:color="auto"/>
            </w:tcBorders>
            <w:vAlign w:val="center"/>
          </w:tcPr>
          <w:p w14:paraId="68E03B69" w14:textId="77777777" w:rsidR="00C434E2" w:rsidRPr="00723F04" w:rsidRDefault="00C434E2" w:rsidP="00265866">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Cr2 Mise en œuvre d’une démarche appropriée</w:t>
            </w:r>
          </w:p>
        </w:tc>
        <w:tc>
          <w:tcPr>
            <w:tcW w:w="2606" w:type="dxa"/>
            <w:tcBorders>
              <w:left w:val="single" w:sz="12" w:space="0" w:color="auto"/>
              <w:right w:val="single" w:sz="12" w:space="0" w:color="auto"/>
            </w:tcBorders>
            <w:vAlign w:val="center"/>
          </w:tcPr>
          <w:p w14:paraId="7D540E0C"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Planification de la démarche</w:t>
            </w:r>
          </w:p>
        </w:tc>
        <w:tc>
          <w:tcPr>
            <w:tcW w:w="2835" w:type="dxa"/>
            <w:tcBorders>
              <w:left w:val="single" w:sz="12" w:space="0" w:color="auto"/>
            </w:tcBorders>
            <w:vAlign w:val="center"/>
          </w:tcPr>
          <w:p w14:paraId="1CABD993"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Planifie sa démarche de façon rigoureuse.</w:t>
            </w:r>
          </w:p>
        </w:tc>
        <w:tc>
          <w:tcPr>
            <w:tcW w:w="2835" w:type="dxa"/>
            <w:vAlign w:val="center"/>
          </w:tcPr>
          <w:p w14:paraId="07C68F95"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 xml:space="preserve">Planifie correctement les étapes de sa démarche </w:t>
            </w:r>
          </w:p>
        </w:tc>
      </w:tr>
      <w:tr w:rsidR="00C434E2" w:rsidRPr="00265866" w14:paraId="10E1B62C" w14:textId="77777777" w:rsidTr="00C434E2">
        <w:trPr>
          <w:cantSplit/>
          <w:trHeight w:val="1018"/>
        </w:trPr>
        <w:tc>
          <w:tcPr>
            <w:tcW w:w="2028" w:type="dxa"/>
            <w:vMerge/>
            <w:tcBorders>
              <w:left w:val="single" w:sz="12" w:space="0" w:color="auto"/>
              <w:bottom w:val="single" w:sz="12" w:space="0" w:color="auto"/>
              <w:right w:val="single" w:sz="12" w:space="0" w:color="auto"/>
            </w:tcBorders>
            <w:textDirection w:val="btLr"/>
            <w:vAlign w:val="center"/>
          </w:tcPr>
          <w:p w14:paraId="0DB9F9FA" w14:textId="77777777" w:rsidR="00C434E2" w:rsidRPr="00723F04" w:rsidRDefault="00C434E2" w:rsidP="00265866">
            <w:pPr>
              <w:ind w:left="113" w:right="113"/>
              <w:jc w:val="center"/>
              <w:rPr>
                <w:rFonts w:ascii="Arial Narrow" w:hAnsi="Arial Narrow" w:cs="Arial"/>
                <w:b/>
                <w:sz w:val="22"/>
                <w:szCs w:val="20"/>
              </w:rPr>
            </w:pPr>
          </w:p>
        </w:tc>
        <w:tc>
          <w:tcPr>
            <w:tcW w:w="2606" w:type="dxa"/>
            <w:tcBorders>
              <w:left w:val="single" w:sz="12" w:space="0" w:color="auto"/>
              <w:right w:val="single" w:sz="12" w:space="0" w:color="auto"/>
            </w:tcBorders>
            <w:vAlign w:val="center"/>
          </w:tcPr>
          <w:p w14:paraId="32B7922F"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Réalisation de la démarche</w:t>
            </w:r>
          </w:p>
        </w:tc>
        <w:tc>
          <w:tcPr>
            <w:tcW w:w="2835" w:type="dxa"/>
            <w:tcBorders>
              <w:left w:val="single" w:sz="12" w:space="0" w:color="auto"/>
            </w:tcBorders>
            <w:vAlign w:val="center"/>
          </w:tcPr>
          <w:p w14:paraId="476FEEEA"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Réalise sa</w:t>
            </w:r>
          </w:p>
          <w:p w14:paraId="2C2D58AE"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démarche de façon rigoureuse.</w:t>
            </w:r>
          </w:p>
        </w:tc>
        <w:tc>
          <w:tcPr>
            <w:tcW w:w="2835" w:type="dxa"/>
            <w:vAlign w:val="center"/>
          </w:tcPr>
          <w:p w14:paraId="62AFE499"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 xml:space="preserve">Réalise correctement les étapes de sa démarche </w:t>
            </w:r>
          </w:p>
        </w:tc>
      </w:tr>
      <w:tr w:rsidR="00C434E2" w:rsidRPr="00265866" w14:paraId="325F8117" w14:textId="77777777" w:rsidTr="00C434E2">
        <w:trPr>
          <w:cantSplit/>
          <w:trHeight w:val="709"/>
        </w:trPr>
        <w:tc>
          <w:tcPr>
            <w:tcW w:w="2028" w:type="dxa"/>
            <w:vMerge/>
            <w:tcBorders>
              <w:left w:val="single" w:sz="12" w:space="0" w:color="auto"/>
              <w:bottom w:val="single" w:sz="12" w:space="0" w:color="auto"/>
              <w:right w:val="single" w:sz="12" w:space="0" w:color="auto"/>
            </w:tcBorders>
            <w:textDirection w:val="btLr"/>
            <w:vAlign w:val="center"/>
          </w:tcPr>
          <w:p w14:paraId="3E1681BD" w14:textId="77777777" w:rsidR="00C434E2" w:rsidRPr="00723F04" w:rsidRDefault="00C434E2" w:rsidP="00265866">
            <w:pPr>
              <w:ind w:left="113" w:right="113"/>
              <w:jc w:val="center"/>
              <w:rPr>
                <w:rFonts w:ascii="Arial Narrow" w:hAnsi="Arial Narrow" w:cs="Arial"/>
                <w:b/>
                <w:sz w:val="22"/>
                <w:szCs w:val="20"/>
              </w:rPr>
            </w:pPr>
          </w:p>
        </w:tc>
        <w:tc>
          <w:tcPr>
            <w:tcW w:w="2606" w:type="dxa"/>
            <w:tcBorders>
              <w:left w:val="single" w:sz="12" w:space="0" w:color="auto"/>
              <w:right w:val="single" w:sz="12" w:space="0" w:color="auto"/>
            </w:tcBorders>
            <w:vAlign w:val="center"/>
          </w:tcPr>
          <w:p w14:paraId="007BFBA4"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Réajustement de la démarche, au besoin</w:t>
            </w:r>
          </w:p>
        </w:tc>
        <w:tc>
          <w:tcPr>
            <w:tcW w:w="2835" w:type="dxa"/>
            <w:tcBorders>
              <w:left w:val="single" w:sz="12" w:space="0" w:color="auto"/>
            </w:tcBorders>
            <w:vAlign w:val="center"/>
          </w:tcPr>
          <w:p w14:paraId="2F717D19" w14:textId="77777777" w:rsidR="00C434E2" w:rsidRPr="00B95CA6" w:rsidRDefault="00C434E2" w:rsidP="002F560F">
            <w:pPr>
              <w:autoSpaceDE w:val="0"/>
              <w:autoSpaceDN w:val="0"/>
              <w:adjustRightInd w:val="0"/>
              <w:rPr>
                <w:rFonts w:ascii="Arial Narrow" w:hAnsi="Arial Narrow" w:cs="Arial"/>
                <w:szCs w:val="20"/>
              </w:rPr>
            </w:pPr>
          </w:p>
        </w:tc>
        <w:tc>
          <w:tcPr>
            <w:tcW w:w="2835" w:type="dxa"/>
            <w:vAlign w:val="center"/>
          </w:tcPr>
          <w:p w14:paraId="2FD8FC9B"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Réajuste sa démarche lors que des incohérences se présentent à lui.</w:t>
            </w:r>
          </w:p>
        </w:tc>
      </w:tr>
      <w:tr w:rsidR="00C434E2" w:rsidRPr="00265866" w14:paraId="7FBFCB80" w14:textId="77777777" w:rsidTr="00C434E2">
        <w:trPr>
          <w:trHeight w:val="841"/>
        </w:trPr>
        <w:tc>
          <w:tcPr>
            <w:tcW w:w="2028" w:type="dxa"/>
            <w:vMerge w:val="restart"/>
            <w:tcBorders>
              <w:left w:val="single" w:sz="12" w:space="0" w:color="auto"/>
              <w:bottom w:val="single" w:sz="12" w:space="0" w:color="auto"/>
              <w:right w:val="single" w:sz="12" w:space="0" w:color="auto"/>
            </w:tcBorders>
            <w:vAlign w:val="center"/>
          </w:tcPr>
          <w:p w14:paraId="14E82916" w14:textId="77777777" w:rsidR="00C434E2" w:rsidRPr="00723F04" w:rsidRDefault="00C434E2" w:rsidP="00265866">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Cr3 Utilisation appropriée d’instruments, d’outils ou de techniques</w:t>
            </w:r>
          </w:p>
        </w:tc>
        <w:tc>
          <w:tcPr>
            <w:tcW w:w="2606" w:type="dxa"/>
            <w:tcBorders>
              <w:left w:val="single" w:sz="12" w:space="0" w:color="auto"/>
              <w:right w:val="single" w:sz="12" w:space="0" w:color="auto"/>
            </w:tcBorders>
            <w:vAlign w:val="center"/>
          </w:tcPr>
          <w:p w14:paraId="297CE508"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Manipulation d’objets, d’outils ou d’instruments</w:t>
            </w:r>
          </w:p>
        </w:tc>
        <w:tc>
          <w:tcPr>
            <w:tcW w:w="2835" w:type="dxa"/>
            <w:tcBorders>
              <w:left w:val="single" w:sz="12" w:space="0" w:color="auto"/>
            </w:tcBorders>
            <w:vAlign w:val="center"/>
          </w:tcPr>
          <w:p w14:paraId="376B304C"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Manipule des objets, des outils et des instruments avec un souci d’économie et d’efficacité.</w:t>
            </w:r>
          </w:p>
        </w:tc>
        <w:tc>
          <w:tcPr>
            <w:tcW w:w="2835" w:type="dxa"/>
            <w:vAlign w:val="center"/>
          </w:tcPr>
          <w:p w14:paraId="2628A146" w14:textId="77777777" w:rsidR="00C434E2" w:rsidRPr="00B95CA6" w:rsidRDefault="00C434E2" w:rsidP="002F560F">
            <w:pPr>
              <w:ind w:left="-10"/>
              <w:rPr>
                <w:rFonts w:ascii="Arial Narrow" w:hAnsi="Arial Narrow" w:cs="Arial"/>
                <w:i/>
                <w:szCs w:val="20"/>
              </w:rPr>
            </w:pPr>
            <w:r w:rsidRPr="00B95CA6">
              <w:rPr>
                <w:rFonts w:ascii="Arial Narrow" w:hAnsi="Arial Narrow" w:cs="Arial"/>
                <w:szCs w:val="20"/>
              </w:rPr>
              <w:t>Manipule les objets, les outils et les instruments adéquatement.</w:t>
            </w:r>
          </w:p>
        </w:tc>
      </w:tr>
      <w:tr w:rsidR="00C434E2" w:rsidRPr="00265866" w14:paraId="28924AED" w14:textId="77777777" w:rsidTr="00C434E2">
        <w:trPr>
          <w:trHeight w:val="689"/>
        </w:trPr>
        <w:tc>
          <w:tcPr>
            <w:tcW w:w="2028" w:type="dxa"/>
            <w:vMerge/>
            <w:tcBorders>
              <w:left w:val="single" w:sz="12" w:space="0" w:color="auto"/>
              <w:bottom w:val="single" w:sz="12" w:space="0" w:color="auto"/>
              <w:right w:val="single" w:sz="12" w:space="0" w:color="auto"/>
            </w:tcBorders>
            <w:vAlign w:val="center"/>
          </w:tcPr>
          <w:p w14:paraId="7BEEDBDE" w14:textId="77777777" w:rsidR="00C434E2" w:rsidRPr="00723F04" w:rsidRDefault="00C434E2" w:rsidP="00265866">
            <w:pPr>
              <w:autoSpaceDE w:val="0"/>
              <w:autoSpaceDN w:val="0"/>
              <w:adjustRightInd w:val="0"/>
              <w:jc w:val="center"/>
              <w:rPr>
                <w:rFonts w:ascii="Arial Narrow" w:hAnsi="Arial Narrow" w:cs="Arial"/>
                <w:b/>
                <w:bCs/>
                <w:sz w:val="22"/>
                <w:szCs w:val="20"/>
              </w:rPr>
            </w:pPr>
          </w:p>
        </w:tc>
        <w:tc>
          <w:tcPr>
            <w:tcW w:w="2606" w:type="dxa"/>
            <w:tcBorders>
              <w:left w:val="single" w:sz="12" w:space="0" w:color="auto"/>
              <w:right w:val="single" w:sz="12" w:space="0" w:color="auto"/>
            </w:tcBorders>
            <w:vAlign w:val="center"/>
          </w:tcPr>
          <w:p w14:paraId="1575C2EB"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Respect de la sécurité</w:t>
            </w:r>
          </w:p>
        </w:tc>
        <w:tc>
          <w:tcPr>
            <w:tcW w:w="2835" w:type="dxa"/>
            <w:tcBorders>
              <w:left w:val="single" w:sz="12" w:space="0" w:color="auto"/>
              <w:right w:val="nil"/>
            </w:tcBorders>
            <w:vAlign w:val="center"/>
          </w:tcPr>
          <w:p w14:paraId="61C3812B"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Travaille de façon sécuritaire</w:t>
            </w:r>
          </w:p>
        </w:tc>
        <w:tc>
          <w:tcPr>
            <w:tcW w:w="2835" w:type="dxa"/>
            <w:tcBorders>
              <w:left w:val="nil"/>
              <w:right w:val="nil"/>
            </w:tcBorders>
            <w:vAlign w:val="center"/>
          </w:tcPr>
          <w:p w14:paraId="243F399F" w14:textId="77777777" w:rsidR="00C434E2" w:rsidRPr="00B95CA6" w:rsidRDefault="00C434E2" w:rsidP="002F560F">
            <w:pPr>
              <w:ind w:left="-10"/>
              <w:rPr>
                <w:rFonts w:ascii="Arial Narrow" w:hAnsi="Arial Narrow" w:cs="Arial"/>
                <w:szCs w:val="20"/>
              </w:rPr>
            </w:pPr>
          </w:p>
        </w:tc>
      </w:tr>
      <w:tr w:rsidR="00C434E2" w:rsidRPr="00265866" w14:paraId="32540C10" w14:textId="77777777" w:rsidTr="00C434E2">
        <w:trPr>
          <w:trHeight w:val="2079"/>
        </w:trPr>
        <w:tc>
          <w:tcPr>
            <w:tcW w:w="2028" w:type="dxa"/>
            <w:vMerge w:val="restart"/>
            <w:tcBorders>
              <w:left w:val="single" w:sz="12" w:space="0" w:color="auto"/>
              <w:bottom w:val="single" w:sz="12" w:space="0" w:color="auto"/>
              <w:right w:val="single" w:sz="12" w:space="0" w:color="auto"/>
            </w:tcBorders>
            <w:vAlign w:val="center"/>
          </w:tcPr>
          <w:p w14:paraId="0F51287D" w14:textId="77777777" w:rsidR="00C434E2" w:rsidRPr="00723F04" w:rsidRDefault="00C434E2" w:rsidP="00265866">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Cr4 Utilisation appropriée des connaissances scientifiques et technologiques</w:t>
            </w:r>
          </w:p>
        </w:tc>
        <w:tc>
          <w:tcPr>
            <w:tcW w:w="2606" w:type="dxa"/>
            <w:tcBorders>
              <w:left w:val="single" w:sz="12" w:space="0" w:color="auto"/>
              <w:right w:val="single" w:sz="12" w:space="0" w:color="auto"/>
            </w:tcBorders>
            <w:vAlign w:val="center"/>
          </w:tcPr>
          <w:p w14:paraId="378AF457"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Production d’explications ou de solutions</w:t>
            </w:r>
          </w:p>
        </w:tc>
        <w:tc>
          <w:tcPr>
            <w:tcW w:w="2835" w:type="dxa"/>
            <w:tcBorders>
              <w:left w:val="single" w:sz="12" w:space="0" w:color="auto"/>
            </w:tcBorders>
            <w:vAlign w:val="center"/>
          </w:tcPr>
          <w:p w14:paraId="68CC7888" w14:textId="77777777" w:rsidR="00C434E2" w:rsidRPr="00B95CA6" w:rsidRDefault="00C434E2" w:rsidP="002F560F">
            <w:pPr>
              <w:pStyle w:val="Textedebulles"/>
              <w:rPr>
                <w:rFonts w:ascii="Arial Narrow" w:hAnsi="Arial Narrow" w:cs="Arial"/>
                <w:bCs/>
                <w:sz w:val="20"/>
                <w:szCs w:val="20"/>
              </w:rPr>
            </w:pPr>
            <w:r w:rsidRPr="00B95CA6">
              <w:rPr>
                <w:rFonts w:ascii="Arial Narrow" w:hAnsi="Arial Narrow" w:cs="Arial"/>
                <w:bCs/>
                <w:sz w:val="20"/>
                <w:szCs w:val="20"/>
              </w:rPr>
              <w:t xml:space="preserve">Fournit une </w:t>
            </w:r>
            <w:r w:rsidRPr="00B95CA6">
              <w:rPr>
                <w:rFonts w:ascii="Arial Narrow" w:hAnsi="Arial Narrow" w:cs="Arial"/>
                <w:sz w:val="20"/>
                <w:szCs w:val="20"/>
              </w:rPr>
              <w:t>explication détaillée</w:t>
            </w:r>
            <w:r w:rsidRPr="00B95CA6">
              <w:rPr>
                <w:rFonts w:ascii="Arial Narrow" w:hAnsi="Arial Narrow" w:cs="Arial"/>
                <w:bCs/>
                <w:sz w:val="20"/>
                <w:szCs w:val="20"/>
              </w:rPr>
              <w:t xml:space="preserve"> pour expliquer pourquoi son hypothèse est juste ou non.</w:t>
            </w:r>
          </w:p>
          <w:p w14:paraId="0738EBD3" w14:textId="77777777" w:rsidR="00C434E2" w:rsidRPr="00B95CA6" w:rsidRDefault="00C434E2" w:rsidP="002F560F">
            <w:pPr>
              <w:pStyle w:val="Textedebulles"/>
              <w:rPr>
                <w:rFonts w:ascii="Arial Narrow" w:hAnsi="Arial Narrow" w:cs="Arial"/>
                <w:bCs/>
                <w:sz w:val="20"/>
                <w:szCs w:val="20"/>
              </w:rPr>
            </w:pPr>
          </w:p>
          <w:p w14:paraId="2DBBBF24" w14:textId="77777777" w:rsidR="00C434E2" w:rsidRPr="00B95CA6" w:rsidRDefault="00C434E2" w:rsidP="002F560F">
            <w:pPr>
              <w:pStyle w:val="Textedebulles"/>
              <w:rPr>
                <w:rFonts w:ascii="Arial Narrow" w:hAnsi="Arial Narrow" w:cs="Arial"/>
                <w:bCs/>
                <w:sz w:val="20"/>
                <w:szCs w:val="20"/>
              </w:rPr>
            </w:pPr>
            <w:r w:rsidRPr="00B95CA6">
              <w:rPr>
                <w:rFonts w:ascii="Arial Narrow" w:hAnsi="Arial Narrow" w:cs="Arial"/>
                <w:sz w:val="20"/>
                <w:szCs w:val="20"/>
              </w:rPr>
              <w:t>Présente des explications ou des solutions qui démontrent une très bonne compréhension des concepts et des variables en jeu.</w:t>
            </w:r>
          </w:p>
        </w:tc>
        <w:tc>
          <w:tcPr>
            <w:tcW w:w="2835" w:type="dxa"/>
            <w:vAlign w:val="center"/>
          </w:tcPr>
          <w:p w14:paraId="16A0987B" w14:textId="77777777" w:rsidR="00C434E2" w:rsidRPr="00B95CA6" w:rsidRDefault="00C434E2" w:rsidP="00B95CA6">
            <w:pPr>
              <w:autoSpaceDE w:val="0"/>
              <w:autoSpaceDN w:val="0"/>
              <w:adjustRightInd w:val="0"/>
              <w:rPr>
                <w:rFonts w:ascii="Arial Narrow" w:hAnsi="Arial Narrow" w:cs="Arial"/>
                <w:szCs w:val="20"/>
              </w:rPr>
            </w:pPr>
            <w:r w:rsidRPr="00B95CA6">
              <w:rPr>
                <w:rFonts w:ascii="Arial Narrow" w:hAnsi="Arial Narrow" w:cs="Arial"/>
                <w:szCs w:val="20"/>
              </w:rPr>
              <w:t xml:space="preserve">Explique pourquoi son hypothèse est juste ou non en faisant référence aux </w:t>
            </w:r>
            <w:r w:rsidRPr="00B95CA6">
              <w:rPr>
                <w:rFonts w:ascii="Arial Narrow" w:hAnsi="Arial Narrow" w:cs="Arial"/>
                <w:bCs/>
                <w:szCs w:val="20"/>
              </w:rPr>
              <w:t>connaissances</w:t>
            </w:r>
            <w:r w:rsidRPr="00B95CA6">
              <w:rPr>
                <w:rFonts w:ascii="Arial Narrow" w:hAnsi="Arial Narrow" w:cs="Arial"/>
                <w:szCs w:val="20"/>
              </w:rPr>
              <w:t xml:space="preserve"> étudiées et à ses observations. </w:t>
            </w:r>
          </w:p>
          <w:p w14:paraId="2A065657" w14:textId="77777777" w:rsidR="00C434E2" w:rsidRPr="00B95CA6" w:rsidRDefault="00C434E2" w:rsidP="00B95CA6">
            <w:pPr>
              <w:autoSpaceDE w:val="0"/>
              <w:autoSpaceDN w:val="0"/>
              <w:adjustRightInd w:val="0"/>
              <w:rPr>
                <w:rFonts w:ascii="Arial Narrow" w:hAnsi="Arial Narrow" w:cs="Arial"/>
                <w:szCs w:val="20"/>
              </w:rPr>
            </w:pPr>
          </w:p>
          <w:p w14:paraId="502B0F29" w14:textId="77777777" w:rsidR="00C434E2" w:rsidRPr="00B95CA6" w:rsidRDefault="00C434E2" w:rsidP="00B95CA6">
            <w:pPr>
              <w:autoSpaceDE w:val="0"/>
              <w:autoSpaceDN w:val="0"/>
              <w:adjustRightInd w:val="0"/>
              <w:rPr>
                <w:rFonts w:ascii="Arial Narrow" w:hAnsi="Arial Narrow" w:cs="Arial"/>
                <w:szCs w:val="20"/>
              </w:rPr>
            </w:pPr>
            <w:r w:rsidRPr="00B95CA6">
              <w:rPr>
                <w:rFonts w:ascii="Arial Narrow" w:hAnsi="Arial Narrow" w:cs="Arial"/>
                <w:szCs w:val="20"/>
              </w:rPr>
              <w:t xml:space="preserve">Présente des explications </w:t>
            </w:r>
            <w:proofErr w:type="gramStart"/>
            <w:r w:rsidRPr="00B95CA6">
              <w:rPr>
                <w:rFonts w:ascii="Arial Narrow" w:hAnsi="Arial Narrow" w:cs="Arial"/>
                <w:szCs w:val="20"/>
              </w:rPr>
              <w:t>ou</w:t>
            </w:r>
            <w:proofErr w:type="gramEnd"/>
          </w:p>
          <w:p w14:paraId="1EF183A5" w14:textId="77777777" w:rsidR="00C434E2" w:rsidRPr="00B95CA6" w:rsidRDefault="00C434E2" w:rsidP="00B95CA6">
            <w:pPr>
              <w:pStyle w:val="Textedebulles"/>
              <w:rPr>
                <w:rFonts w:ascii="Arial Narrow" w:hAnsi="Arial Narrow"/>
                <w:sz w:val="20"/>
                <w:szCs w:val="20"/>
              </w:rPr>
            </w:pPr>
            <w:r w:rsidRPr="00B95CA6">
              <w:rPr>
                <w:rFonts w:ascii="Arial Narrow" w:hAnsi="Arial Narrow" w:cs="Arial"/>
                <w:sz w:val="20"/>
                <w:szCs w:val="20"/>
              </w:rPr>
              <w:t>des solutions qui s’appuient sur les données pertinentes et qui font appel aux concepts visés.</w:t>
            </w:r>
          </w:p>
        </w:tc>
      </w:tr>
      <w:tr w:rsidR="00C434E2" w:rsidRPr="00265866" w14:paraId="1D651D31" w14:textId="77777777" w:rsidTr="00C434E2">
        <w:trPr>
          <w:trHeight w:val="1399"/>
        </w:trPr>
        <w:tc>
          <w:tcPr>
            <w:tcW w:w="2028" w:type="dxa"/>
            <w:vMerge/>
            <w:tcBorders>
              <w:left w:val="single" w:sz="12" w:space="0" w:color="auto"/>
              <w:bottom w:val="single" w:sz="12" w:space="0" w:color="auto"/>
              <w:right w:val="single" w:sz="12" w:space="0" w:color="auto"/>
            </w:tcBorders>
            <w:textDirection w:val="btLr"/>
            <w:vAlign w:val="center"/>
          </w:tcPr>
          <w:p w14:paraId="5D5F815A" w14:textId="77777777" w:rsidR="00C434E2" w:rsidRPr="00723F04" w:rsidRDefault="00C434E2" w:rsidP="00265866">
            <w:pPr>
              <w:autoSpaceDE w:val="0"/>
              <w:autoSpaceDN w:val="0"/>
              <w:adjustRightInd w:val="0"/>
              <w:jc w:val="center"/>
              <w:rPr>
                <w:rFonts w:ascii="Arial Narrow" w:hAnsi="Arial Narrow" w:cs="Arial"/>
                <w:b/>
                <w:bCs/>
                <w:sz w:val="22"/>
                <w:szCs w:val="20"/>
              </w:rPr>
            </w:pPr>
          </w:p>
        </w:tc>
        <w:tc>
          <w:tcPr>
            <w:tcW w:w="2606" w:type="dxa"/>
            <w:tcBorders>
              <w:left w:val="single" w:sz="12" w:space="0" w:color="auto"/>
              <w:bottom w:val="single" w:sz="12" w:space="0" w:color="auto"/>
              <w:right w:val="single" w:sz="12" w:space="0" w:color="auto"/>
            </w:tcBorders>
            <w:vAlign w:val="center"/>
          </w:tcPr>
          <w:p w14:paraId="33F234BC"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Utilisation de la terminologie, des règles et des conventions</w:t>
            </w:r>
          </w:p>
        </w:tc>
        <w:tc>
          <w:tcPr>
            <w:tcW w:w="2835" w:type="dxa"/>
            <w:tcBorders>
              <w:left w:val="single" w:sz="12" w:space="0" w:color="auto"/>
              <w:bottom w:val="single" w:sz="12" w:space="0" w:color="auto"/>
            </w:tcBorders>
            <w:vAlign w:val="center"/>
          </w:tcPr>
          <w:p w14:paraId="6DDDDE5F"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Fait preuve de rigueur dans l’utilisation du langage propre à la science et à la</w:t>
            </w:r>
          </w:p>
          <w:p w14:paraId="73A8C6B0"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technologie.</w:t>
            </w:r>
          </w:p>
        </w:tc>
        <w:tc>
          <w:tcPr>
            <w:tcW w:w="2835" w:type="dxa"/>
            <w:tcBorders>
              <w:bottom w:val="single" w:sz="12" w:space="0" w:color="auto"/>
            </w:tcBorders>
            <w:vAlign w:val="center"/>
          </w:tcPr>
          <w:p w14:paraId="2CDB4899"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Emploie correctement les termes associés aux concepts abordés</w:t>
            </w:r>
          </w:p>
          <w:p w14:paraId="737CD664" w14:textId="77777777" w:rsidR="00C434E2" w:rsidRPr="00B95CA6" w:rsidRDefault="00C434E2" w:rsidP="002F560F">
            <w:pPr>
              <w:autoSpaceDE w:val="0"/>
              <w:autoSpaceDN w:val="0"/>
              <w:adjustRightInd w:val="0"/>
              <w:rPr>
                <w:rFonts w:ascii="Arial Narrow" w:hAnsi="Arial Narrow" w:cs="Arial"/>
                <w:szCs w:val="20"/>
              </w:rPr>
            </w:pPr>
          </w:p>
          <w:p w14:paraId="1739BF1B" w14:textId="77777777" w:rsidR="00C434E2" w:rsidRPr="00B95CA6" w:rsidRDefault="00C434E2" w:rsidP="002F560F">
            <w:pPr>
              <w:autoSpaceDE w:val="0"/>
              <w:autoSpaceDN w:val="0"/>
              <w:adjustRightInd w:val="0"/>
              <w:rPr>
                <w:rFonts w:ascii="Arial Narrow" w:hAnsi="Arial Narrow" w:cs="Arial"/>
                <w:szCs w:val="20"/>
              </w:rPr>
            </w:pPr>
            <w:r w:rsidRPr="00B95CA6">
              <w:rPr>
                <w:rFonts w:ascii="Arial Narrow" w:hAnsi="Arial Narrow" w:cs="Arial"/>
                <w:szCs w:val="20"/>
              </w:rPr>
              <w:t>Respecte généralement les règles et conventions du langage propre à la science et à la technologie.</w:t>
            </w:r>
          </w:p>
        </w:tc>
      </w:tr>
      <w:tr w:rsidR="00C434E2" w:rsidRPr="00265866" w14:paraId="00F8A6E0" w14:textId="77777777" w:rsidTr="00C434E2">
        <w:trPr>
          <w:trHeight w:val="499"/>
        </w:trPr>
        <w:tc>
          <w:tcPr>
            <w:tcW w:w="2028" w:type="dxa"/>
            <w:tcBorders>
              <w:top w:val="single" w:sz="12" w:space="0" w:color="auto"/>
              <w:left w:val="nil"/>
              <w:bottom w:val="single" w:sz="12" w:space="0" w:color="auto"/>
              <w:right w:val="nil"/>
            </w:tcBorders>
            <w:vAlign w:val="center"/>
          </w:tcPr>
          <w:p w14:paraId="4B1DA4FC" w14:textId="77777777" w:rsidR="00C434E2" w:rsidRPr="00723F04" w:rsidRDefault="00C434E2" w:rsidP="00265866">
            <w:pPr>
              <w:autoSpaceDE w:val="0"/>
              <w:autoSpaceDN w:val="0"/>
              <w:adjustRightInd w:val="0"/>
              <w:jc w:val="center"/>
              <w:rPr>
                <w:rFonts w:ascii="Arial Narrow" w:hAnsi="Arial Narrow" w:cs="Arial"/>
                <w:b/>
                <w:bCs/>
                <w:sz w:val="22"/>
                <w:szCs w:val="20"/>
              </w:rPr>
            </w:pPr>
          </w:p>
        </w:tc>
        <w:tc>
          <w:tcPr>
            <w:tcW w:w="2606" w:type="dxa"/>
            <w:tcBorders>
              <w:top w:val="single" w:sz="12" w:space="0" w:color="auto"/>
              <w:left w:val="nil"/>
              <w:bottom w:val="single" w:sz="12" w:space="0" w:color="auto"/>
              <w:right w:val="nil"/>
            </w:tcBorders>
            <w:vAlign w:val="center"/>
          </w:tcPr>
          <w:p w14:paraId="4B4F3CA0" w14:textId="77777777" w:rsidR="00C434E2" w:rsidRPr="00723F04" w:rsidRDefault="00C434E2" w:rsidP="00B04413">
            <w:pPr>
              <w:rPr>
                <w:rFonts w:ascii="Arial Narrow" w:hAnsi="Arial Narrow" w:cs="Arial"/>
                <w:sz w:val="22"/>
                <w:szCs w:val="20"/>
              </w:rPr>
            </w:pPr>
          </w:p>
        </w:tc>
        <w:tc>
          <w:tcPr>
            <w:tcW w:w="2835" w:type="dxa"/>
            <w:tcBorders>
              <w:top w:val="single" w:sz="12" w:space="0" w:color="auto"/>
              <w:left w:val="nil"/>
              <w:bottom w:val="single" w:sz="12" w:space="0" w:color="auto"/>
              <w:right w:val="nil"/>
            </w:tcBorders>
            <w:vAlign w:val="center"/>
          </w:tcPr>
          <w:p w14:paraId="39D5A13D" w14:textId="77777777" w:rsidR="00C434E2" w:rsidRPr="00066F94" w:rsidRDefault="00C434E2" w:rsidP="00066F94">
            <w:pPr>
              <w:autoSpaceDE w:val="0"/>
              <w:autoSpaceDN w:val="0"/>
              <w:adjustRightInd w:val="0"/>
              <w:rPr>
                <w:rFonts w:ascii="Arial" w:hAnsi="Arial" w:cs="Arial"/>
                <w:i/>
                <w:sz w:val="18"/>
                <w:szCs w:val="18"/>
              </w:rPr>
            </w:pPr>
          </w:p>
        </w:tc>
        <w:tc>
          <w:tcPr>
            <w:tcW w:w="2835" w:type="dxa"/>
            <w:tcBorders>
              <w:top w:val="single" w:sz="12" w:space="0" w:color="auto"/>
              <w:left w:val="nil"/>
              <w:bottom w:val="single" w:sz="12" w:space="0" w:color="auto"/>
              <w:right w:val="nil"/>
            </w:tcBorders>
            <w:vAlign w:val="center"/>
          </w:tcPr>
          <w:p w14:paraId="53977634" w14:textId="77777777" w:rsidR="00C434E2" w:rsidRPr="00941A0A" w:rsidRDefault="00C434E2" w:rsidP="002F560F">
            <w:pPr>
              <w:jc w:val="center"/>
              <w:rPr>
                <w:rFonts w:ascii="Arial Narrow" w:hAnsi="Arial Narrow" w:cs="Arial"/>
                <w:szCs w:val="20"/>
              </w:rPr>
            </w:pPr>
            <w:r w:rsidRPr="00941A0A">
              <w:rPr>
                <w:rFonts w:ascii="Arial Narrow" w:hAnsi="Arial Narrow" w:cs="Arial"/>
                <w:szCs w:val="20"/>
              </w:rPr>
              <w:sym w:font="Wingdings" w:char="F0E9"/>
            </w:r>
          </w:p>
          <w:p w14:paraId="749E88F2" w14:textId="77777777" w:rsidR="00C434E2" w:rsidRPr="00066F94" w:rsidRDefault="00C434E2" w:rsidP="002F560F">
            <w:pPr>
              <w:autoSpaceDE w:val="0"/>
              <w:autoSpaceDN w:val="0"/>
              <w:adjustRightInd w:val="0"/>
              <w:jc w:val="center"/>
              <w:rPr>
                <w:rFonts w:ascii="Arial" w:hAnsi="Arial" w:cs="Arial"/>
                <w:i/>
                <w:sz w:val="18"/>
                <w:szCs w:val="18"/>
              </w:rPr>
            </w:pPr>
            <w:r w:rsidRPr="00941A0A">
              <w:rPr>
                <w:rFonts w:ascii="Arial Narrow" w:hAnsi="Arial Narrow" w:cs="Arial"/>
                <w:szCs w:val="20"/>
              </w:rPr>
              <w:sym w:font="Wingdings" w:char="F0EA"/>
            </w:r>
          </w:p>
        </w:tc>
      </w:tr>
      <w:tr w:rsidR="00C434E2" w:rsidRPr="00265866" w14:paraId="3E297741" w14:textId="77777777" w:rsidTr="00C434E2">
        <w:trPr>
          <w:trHeight w:val="1509"/>
        </w:trPr>
        <w:tc>
          <w:tcPr>
            <w:tcW w:w="2028" w:type="dxa"/>
            <w:tcBorders>
              <w:top w:val="single" w:sz="12" w:space="0" w:color="auto"/>
              <w:left w:val="single" w:sz="12" w:space="0" w:color="auto"/>
              <w:bottom w:val="single" w:sz="12" w:space="0" w:color="auto"/>
              <w:right w:val="single" w:sz="4" w:space="0" w:color="auto"/>
            </w:tcBorders>
            <w:vAlign w:val="center"/>
          </w:tcPr>
          <w:p w14:paraId="5E2695B2" w14:textId="77777777" w:rsidR="00C434E2" w:rsidRPr="00723F04" w:rsidRDefault="00C434E2" w:rsidP="00265866">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Maîtrise des connaissances ciblées par la progression des apprentissages</w:t>
            </w:r>
          </w:p>
        </w:tc>
        <w:tc>
          <w:tcPr>
            <w:tcW w:w="2606" w:type="dxa"/>
            <w:tcBorders>
              <w:top w:val="single" w:sz="12" w:space="0" w:color="auto"/>
              <w:left w:val="single" w:sz="4" w:space="0" w:color="auto"/>
              <w:bottom w:val="single" w:sz="12" w:space="0" w:color="auto"/>
              <w:right w:val="single" w:sz="4" w:space="0" w:color="auto"/>
            </w:tcBorders>
            <w:vAlign w:val="center"/>
          </w:tcPr>
          <w:p w14:paraId="0949C1F5"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 xml:space="preserve">L’univers matériel </w:t>
            </w:r>
          </w:p>
          <w:p w14:paraId="6DA28F58"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 xml:space="preserve">La Terre et l’espace </w:t>
            </w:r>
          </w:p>
          <w:p w14:paraId="10621DC8"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L’univers vivant</w:t>
            </w:r>
          </w:p>
          <w:p w14:paraId="1F1D2A0C" w14:textId="77777777" w:rsidR="00C434E2" w:rsidRPr="00723F04" w:rsidRDefault="00C434E2" w:rsidP="002F560F">
            <w:pPr>
              <w:rPr>
                <w:rFonts w:ascii="Arial Narrow" w:hAnsi="Arial Narrow" w:cs="Arial"/>
                <w:sz w:val="22"/>
                <w:szCs w:val="20"/>
              </w:rPr>
            </w:pPr>
            <w:r w:rsidRPr="00723F04">
              <w:rPr>
                <w:rFonts w:ascii="Arial Narrow" w:hAnsi="Arial Narrow" w:cs="Arial"/>
                <w:sz w:val="22"/>
                <w:szCs w:val="20"/>
              </w:rPr>
              <w:t>*Stratégies</w:t>
            </w:r>
          </w:p>
        </w:tc>
        <w:tc>
          <w:tcPr>
            <w:tcW w:w="2835" w:type="dxa"/>
            <w:tcBorders>
              <w:top w:val="single" w:sz="12" w:space="0" w:color="auto"/>
              <w:left w:val="single" w:sz="4" w:space="0" w:color="auto"/>
              <w:bottom w:val="single" w:sz="12" w:space="0" w:color="auto"/>
              <w:right w:val="nil"/>
            </w:tcBorders>
            <w:vAlign w:val="center"/>
          </w:tcPr>
          <w:p w14:paraId="3CE2BE2A" w14:textId="77777777" w:rsidR="00C434E2" w:rsidRPr="00066F94" w:rsidRDefault="00C434E2" w:rsidP="002F560F">
            <w:pPr>
              <w:autoSpaceDE w:val="0"/>
              <w:autoSpaceDN w:val="0"/>
              <w:adjustRightInd w:val="0"/>
              <w:rPr>
                <w:rFonts w:ascii="Arial" w:hAnsi="Arial" w:cs="Arial"/>
                <w:i/>
                <w:sz w:val="18"/>
                <w:szCs w:val="18"/>
              </w:rPr>
            </w:pPr>
          </w:p>
        </w:tc>
        <w:tc>
          <w:tcPr>
            <w:tcW w:w="2835" w:type="dxa"/>
            <w:tcBorders>
              <w:top w:val="single" w:sz="12" w:space="0" w:color="auto"/>
              <w:left w:val="nil"/>
              <w:bottom w:val="single" w:sz="12" w:space="0" w:color="auto"/>
              <w:right w:val="nil"/>
            </w:tcBorders>
            <w:vAlign w:val="center"/>
          </w:tcPr>
          <w:p w14:paraId="61A626C0" w14:textId="77777777" w:rsidR="00C434E2" w:rsidRPr="00B95CA6" w:rsidRDefault="00C434E2" w:rsidP="00B95CA6">
            <w:pPr>
              <w:autoSpaceDE w:val="0"/>
              <w:autoSpaceDN w:val="0"/>
              <w:adjustRightInd w:val="0"/>
              <w:rPr>
                <w:rFonts w:ascii="Arial" w:hAnsi="Arial" w:cs="Arial"/>
                <w:sz w:val="18"/>
                <w:szCs w:val="18"/>
              </w:rPr>
            </w:pPr>
          </w:p>
        </w:tc>
      </w:tr>
    </w:tbl>
    <w:p w14:paraId="57D0DAD8" w14:textId="77777777" w:rsidR="00C434E2" w:rsidRDefault="00C434E2" w:rsidP="007D1943">
      <w:pPr>
        <w:rPr>
          <w:rFonts w:ascii="Arial" w:hAnsi="Arial" w:cs="Arial"/>
        </w:rPr>
      </w:pPr>
    </w:p>
    <w:p w14:paraId="02686F55" w14:textId="77777777" w:rsidR="00C434E2" w:rsidRDefault="00C434E2" w:rsidP="00C434E2">
      <w:pPr>
        <w:pBdr>
          <w:bottom w:val="single" w:sz="12" w:space="1" w:color="auto"/>
        </w:pBdr>
        <w:ind w:left="90"/>
        <w:jc w:val="right"/>
        <w:rPr>
          <w:rFonts w:ascii="Arial" w:hAnsi="Arial" w:cs="Arial"/>
          <w:b/>
          <w:sz w:val="24"/>
        </w:rPr>
      </w:pPr>
      <w:r>
        <w:rPr>
          <w:rFonts w:ascii="Arial" w:hAnsi="Arial" w:cs="Arial"/>
        </w:rPr>
        <w:br w:type="page"/>
      </w:r>
      <w:r w:rsidRPr="00DA088A">
        <w:rPr>
          <w:rFonts w:ascii="Arial" w:hAnsi="Arial" w:cs="Arial"/>
          <w:b/>
          <w:sz w:val="24"/>
        </w:rPr>
        <w:lastRenderedPageBreak/>
        <w:t xml:space="preserve">Science et technologie – </w:t>
      </w:r>
      <w:r>
        <w:rPr>
          <w:rFonts w:ascii="Arial" w:hAnsi="Arial" w:cs="Arial"/>
          <w:b/>
          <w:sz w:val="24"/>
        </w:rPr>
        <w:t>2</w:t>
      </w:r>
      <w:r w:rsidRPr="001C1AE2">
        <w:rPr>
          <w:rFonts w:ascii="Arial" w:hAnsi="Arial" w:cs="Arial"/>
          <w:b/>
          <w:sz w:val="24"/>
          <w:vertAlign w:val="superscript"/>
        </w:rPr>
        <w:t>e</w:t>
      </w:r>
      <w:r>
        <w:rPr>
          <w:rFonts w:ascii="Arial" w:hAnsi="Arial" w:cs="Arial"/>
          <w:b/>
          <w:sz w:val="24"/>
        </w:rPr>
        <w:t xml:space="preserve"> et 3</w:t>
      </w:r>
      <w:r w:rsidRPr="00DA088A">
        <w:rPr>
          <w:rFonts w:ascii="Arial" w:hAnsi="Arial" w:cs="Arial"/>
          <w:b/>
          <w:sz w:val="24"/>
          <w:vertAlign w:val="superscript"/>
        </w:rPr>
        <w:t>e</w:t>
      </w:r>
      <w:r w:rsidRPr="00DA088A">
        <w:rPr>
          <w:rFonts w:ascii="Arial" w:hAnsi="Arial" w:cs="Arial"/>
          <w:b/>
          <w:sz w:val="24"/>
        </w:rPr>
        <w:t xml:space="preserve"> cycle</w:t>
      </w:r>
      <w:r>
        <w:rPr>
          <w:rFonts w:ascii="Arial" w:hAnsi="Arial" w:cs="Arial"/>
          <w:b/>
          <w:sz w:val="24"/>
        </w:rPr>
        <w:t>s</w:t>
      </w:r>
      <w:r w:rsidRPr="00DA088A">
        <w:rPr>
          <w:rFonts w:ascii="Arial" w:hAnsi="Arial" w:cs="Arial"/>
          <w:b/>
          <w:sz w:val="24"/>
        </w:rPr>
        <w:t xml:space="preserve"> du primaire</w:t>
      </w:r>
    </w:p>
    <w:p w14:paraId="7B83C1B4" w14:textId="77777777" w:rsidR="00C434E2" w:rsidRPr="00DA088A" w:rsidRDefault="00C434E2" w:rsidP="00C434E2">
      <w:pPr>
        <w:pBdr>
          <w:bottom w:val="single" w:sz="12" w:space="1" w:color="auto"/>
        </w:pBdr>
        <w:ind w:left="90"/>
        <w:jc w:val="right"/>
        <w:rPr>
          <w:rFonts w:ascii="Arial" w:hAnsi="Arial" w:cs="Arial"/>
          <w:b/>
          <w:sz w:val="24"/>
        </w:rPr>
      </w:pPr>
      <w:r>
        <w:rPr>
          <w:rFonts w:ascii="Arial" w:hAnsi="Arial" w:cs="Arial"/>
          <w:b/>
          <w:sz w:val="24"/>
        </w:rPr>
        <w:t>Prototype de grille d’évaluation critériée</w:t>
      </w:r>
    </w:p>
    <w:p w14:paraId="08AB0E95" w14:textId="77777777" w:rsidR="00C434E2" w:rsidRDefault="00C434E2" w:rsidP="007D1943">
      <w:pPr>
        <w:rPr>
          <w:rFonts w:ascii="Arial" w:hAnsi="Arial" w:cs="Arial"/>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35"/>
        <w:gridCol w:w="2835"/>
        <w:gridCol w:w="2041"/>
      </w:tblGrid>
      <w:tr w:rsidR="00C434E2" w:rsidRPr="00723F04" w14:paraId="326CA663" w14:textId="77777777" w:rsidTr="00C434E2">
        <w:trPr>
          <w:trHeight w:val="724"/>
          <w:tblHeader/>
        </w:trPr>
        <w:tc>
          <w:tcPr>
            <w:tcW w:w="2802" w:type="dxa"/>
            <w:tcBorders>
              <w:top w:val="single" w:sz="12" w:space="0" w:color="auto"/>
              <w:left w:val="single" w:sz="4" w:space="0" w:color="auto"/>
            </w:tcBorders>
            <w:vAlign w:val="center"/>
          </w:tcPr>
          <w:p w14:paraId="255B1BCF" w14:textId="77777777" w:rsidR="00C434E2" w:rsidRPr="00723F04" w:rsidRDefault="00C434E2" w:rsidP="00C434E2">
            <w:pPr>
              <w:jc w:val="center"/>
              <w:rPr>
                <w:rFonts w:ascii="Arial Narrow" w:hAnsi="Arial Narrow" w:cs="Arial"/>
                <w:b/>
                <w:sz w:val="22"/>
                <w:szCs w:val="20"/>
              </w:rPr>
            </w:pPr>
            <w:r w:rsidRPr="00723F04">
              <w:rPr>
                <w:rFonts w:ascii="Arial Narrow" w:hAnsi="Arial Narrow" w:cs="Arial"/>
                <w:b/>
                <w:sz w:val="22"/>
                <w:szCs w:val="20"/>
              </w:rPr>
              <w:t>C</w:t>
            </w:r>
          </w:p>
        </w:tc>
        <w:tc>
          <w:tcPr>
            <w:tcW w:w="2835" w:type="dxa"/>
            <w:tcBorders>
              <w:top w:val="single" w:sz="12" w:space="0" w:color="auto"/>
              <w:left w:val="single" w:sz="4" w:space="0" w:color="auto"/>
            </w:tcBorders>
            <w:vAlign w:val="center"/>
          </w:tcPr>
          <w:p w14:paraId="33469816" w14:textId="77777777" w:rsidR="00C434E2" w:rsidRPr="00723F04" w:rsidRDefault="00C434E2" w:rsidP="00C434E2">
            <w:pPr>
              <w:jc w:val="center"/>
              <w:rPr>
                <w:rFonts w:ascii="Arial Narrow" w:hAnsi="Arial Narrow" w:cs="Arial"/>
                <w:b/>
                <w:sz w:val="22"/>
                <w:szCs w:val="20"/>
              </w:rPr>
            </w:pPr>
            <w:r w:rsidRPr="00723F04">
              <w:rPr>
                <w:rFonts w:ascii="Arial Narrow" w:hAnsi="Arial Narrow" w:cs="Arial"/>
                <w:b/>
                <w:sz w:val="22"/>
                <w:szCs w:val="20"/>
              </w:rPr>
              <w:t>D</w:t>
            </w:r>
          </w:p>
        </w:tc>
        <w:tc>
          <w:tcPr>
            <w:tcW w:w="2835" w:type="dxa"/>
            <w:tcBorders>
              <w:top w:val="single" w:sz="12" w:space="0" w:color="auto"/>
              <w:left w:val="single" w:sz="4" w:space="0" w:color="auto"/>
              <w:right w:val="single" w:sz="12" w:space="0" w:color="auto"/>
            </w:tcBorders>
            <w:vAlign w:val="center"/>
          </w:tcPr>
          <w:p w14:paraId="36454D33" w14:textId="77777777" w:rsidR="00C434E2" w:rsidRPr="00723F04" w:rsidRDefault="00C434E2" w:rsidP="00C434E2">
            <w:pPr>
              <w:jc w:val="center"/>
              <w:rPr>
                <w:rFonts w:ascii="Arial Narrow" w:hAnsi="Arial Narrow" w:cs="Arial"/>
                <w:b/>
                <w:sz w:val="22"/>
                <w:szCs w:val="20"/>
              </w:rPr>
            </w:pPr>
            <w:r w:rsidRPr="00723F04">
              <w:rPr>
                <w:rFonts w:ascii="Arial Narrow" w:hAnsi="Arial Narrow" w:cs="Arial"/>
                <w:b/>
                <w:sz w:val="22"/>
                <w:szCs w:val="20"/>
              </w:rPr>
              <w:t>E</w:t>
            </w:r>
          </w:p>
        </w:tc>
        <w:tc>
          <w:tcPr>
            <w:tcW w:w="2041" w:type="dxa"/>
            <w:tcBorders>
              <w:top w:val="single" w:sz="12" w:space="0" w:color="auto"/>
              <w:left w:val="single" w:sz="4" w:space="0" w:color="auto"/>
              <w:right w:val="single" w:sz="4" w:space="0" w:color="auto"/>
            </w:tcBorders>
            <w:vAlign w:val="center"/>
          </w:tcPr>
          <w:p w14:paraId="1BAF62C3" w14:textId="77777777" w:rsidR="00C434E2" w:rsidRPr="00723F04" w:rsidRDefault="00C434E2" w:rsidP="00C434E2">
            <w:pPr>
              <w:jc w:val="center"/>
              <w:rPr>
                <w:rFonts w:ascii="Arial Narrow" w:hAnsi="Arial Narrow" w:cs="Arial"/>
                <w:b/>
                <w:sz w:val="22"/>
                <w:szCs w:val="20"/>
              </w:rPr>
            </w:pPr>
            <w:r w:rsidRPr="00723F04">
              <w:rPr>
                <w:rFonts w:ascii="Arial Narrow" w:hAnsi="Arial Narrow" w:cs="Arial"/>
                <w:b/>
                <w:sz w:val="22"/>
                <w:szCs w:val="20"/>
              </w:rPr>
              <w:t>Critères</w:t>
            </w:r>
          </w:p>
        </w:tc>
      </w:tr>
      <w:tr w:rsidR="00C434E2" w:rsidRPr="00B95CA6" w14:paraId="257DA5F4" w14:textId="77777777" w:rsidTr="00C434E2">
        <w:trPr>
          <w:cantSplit/>
          <w:trHeight w:val="846"/>
        </w:trPr>
        <w:tc>
          <w:tcPr>
            <w:tcW w:w="2802" w:type="dxa"/>
            <w:tcBorders>
              <w:right w:val="double" w:sz="4" w:space="0" w:color="auto"/>
            </w:tcBorders>
            <w:vAlign w:val="center"/>
          </w:tcPr>
          <w:p w14:paraId="0D37EBC0"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Reformule partiellement les éléments du problème.</w:t>
            </w:r>
          </w:p>
        </w:tc>
        <w:tc>
          <w:tcPr>
            <w:tcW w:w="2835" w:type="dxa"/>
            <w:tcBorders>
              <w:left w:val="double" w:sz="4" w:space="0" w:color="auto"/>
            </w:tcBorders>
            <w:vAlign w:val="center"/>
          </w:tcPr>
          <w:p w14:paraId="355BD8AD"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Présente le problème en faisant surtout référence à des éléments non pertinents.</w:t>
            </w:r>
          </w:p>
        </w:tc>
        <w:tc>
          <w:tcPr>
            <w:tcW w:w="2835" w:type="dxa"/>
            <w:tcBorders>
              <w:right w:val="single" w:sz="12" w:space="0" w:color="auto"/>
            </w:tcBorders>
            <w:vAlign w:val="center"/>
          </w:tcPr>
          <w:p w14:paraId="1F9439F8"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Présente des éléments isolés et non pertinents en guise de reformulation du problème.</w:t>
            </w:r>
          </w:p>
        </w:tc>
        <w:tc>
          <w:tcPr>
            <w:tcW w:w="2041" w:type="dxa"/>
            <w:vMerge w:val="restart"/>
            <w:vAlign w:val="center"/>
          </w:tcPr>
          <w:p w14:paraId="14809FC3" w14:textId="77777777" w:rsidR="00C434E2" w:rsidRPr="00723F04" w:rsidRDefault="00C434E2" w:rsidP="00C434E2">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 xml:space="preserve">Cr1 Description adéquate du problème </w:t>
            </w:r>
          </w:p>
        </w:tc>
      </w:tr>
      <w:tr w:rsidR="00C434E2" w:rsidRPr="00B95CA6" w14:paraId="3F9613D7" w14:textId="77777777" w:rsidTr="00C434E2">
        <w:trPr>
          <w:cantSplit/>
          <w:trHeight w:val="831"/>
        </w:trPr>
        <w:tc>
          <w:tcPr>
            <w:tcW w:w="2802" w:type="dxa"/>
            <w:tcBorders>
              <w:right w:val="double" w:sz="4" w:space="0" w:color="auto"/>
            </w:tcBorders>
            <w:vAlign w:val="center"/>
          </w:tcPr>
          <w:p w14:paraId="60543843"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Propose une explication ou une solution provisoire qui ne tient compte que de quelques éléments.</w:t>
            </w:r>
          </w:p>
        </w:tc>
        <w:tc>
          <w:tcPr>
            <w:tcW w:w="2835" w:type="dxa"/>
            <w:tcBorders>
              <w:left w:val="double" w:sz="4" w:space="0" w:color="auto"/>
            </w:tcBorders>
            <w:vAlign w:val="center"/>
          </w:tcPr>
          <w:p w14:paraId="19FF4C24"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Propose une explication ou une solution provisoire inappropriée.</w:t>
            </w:r>
          </w:p>
        </w:tc>
        <w:tc>
          <w:tcPr>
            <w:tcW w:w="2835" w:type="dxa"/>
            <w:tcBorders>
              <w:right w:val="single" w:sz="12" w:space="0" w:color="auto"/>
            </w:tcBorders>
            <w:vAlign w:val="center"/>
          </w:tcPr>
          <w:p w14:paraId="7218C6D5" w14:textId="77777777" w:rsidR="00C434E2" w:rsidRPr="00B95CA6" w:rsidRDefault="00C434E2" w:rsidP="00C434E2">
            <w:pPr>
              <w:ind w:left="-10"/>
              <w:rPr>
                <w:rFonts w:ascii="Arial Narrow" w:hAnsi="Arial Narrow" w:cs="Arial"/>
                <w:szCs w:val="20"/>
              </w:rPr>
            </w:pPr>
          </w:p>
        </w:tc>
        <w:tc>
          <w:tcPr>
            <w:tcW w:w="2041" w:type="dxa"/>
            <w:vMerge/>
            <w:vAlign w:val="center"/>
          </w:tcPr>
          <w:p w14:paraId="3B90DDB4" w14:textId="77777777" w:rsidR="00C434E2" w:rsidRPr="00723F04" w:rsidRDefault="00C434E2" w:rsidP="00C434E2">
            <w:pPr>
              <w:jc w:val="center"/>
              <w:rPr>
                <w:rFonts w:ascii="Arial Narrow" w:hAnsi="Arial Narrow" w:cs="Arial"/>
                <w:b/>
                <w:bCs/>
                <w:sz w:val="22"/>
                <w:szCs w:val="20"/>
              </w:rPr>
            </w:pPr>
          </w:p>
        </w:tc>
      </w:tr>
      <w:tr w:rsidR="00C434E2" w:rsidRPr="00B95CA6" w14:paraId="64B28FFE" w14:textId="77777777" w:rsidTr="00C434E2">
        <w:trPr>
          <w:cantSplit/>
          <w:trHeight w:val="842"/>
        </w:trPr>
        <w:tc>
          <w:tcPr>
            <w:tcW w:w="2802" w:type="dxa"/>
            <w:tcBorders>
              <w:right w:val="double" w:sz="4" w:space="0" w:color="auto"/>
            </w:tcBorders>
            <w:vAlign w:val="center"/>
          </w:tcPr>
          <w:p w14:paraId="7B83E396"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Planifie partiellement sa démarche.</w:t>
            </w:r>
          </w:p>
        </w:tc>
        <w:tc>
          <w:tcPr>
            <w:tcW w:w="2835" w:type="dxa"/>
            <w:tcBorders>
              <w:left w:val="double" w:sz="4" w:space="0" w:color="auto"/>
            </w:tcBorders>
            <w:vAlign w:val="center"/>
          </w:tcPr>
          <w:p w14:paraId="0DBEF272" w14:textId="77777777" w:rsidR="00C434E2" w:rsidRPr="00B95CA6" w:rsidRDefault="00C434E2" w:rsidP="00C434E2">
            <w:pPr>
              <w:rPr>
                <w:rFonts w:ascii="Arial Narrow" w:hAnsi="Arial Narrow" w:cs="Arial"/>
                <w:i/>
                <w:szCs w:val="20"/>
              </w:rPr>
            </w:pPr>
          </w:p>
        </w:tc>
        <w:tc>
          <w:tcPr>
            <w:tcW w:w="2835" w:type="dxa"/>
            <w:tcBorders>
              <w:right w:val="single" w:sz="12" w:space="0" w:color="auto"/>
            </w:tcBorders>
            <w:vAlign w:val="center"/>
          </w:tcPr>
          <w:p w14:paraId="7167CA1D" w14:textId="77777777" w:rsidR="00C434E2" w:rsidRPr="00B95CA6" w:rsidRDefault="00C434E2" w:rsidP="00C434E2">
            <w:pPr>
              <w:rPr>
                <w:rFonts w:ascii="Arial Narrow" w:hAnsi="Arial Narrow" w:cs="Arial"/>
                <w:szCs w:val="20"/>
              </w:rPr>
            </w:pPr>
          </w:p>
        </w:tc>
        <w:tc>
          <w:tcPr>
            <w:tcW w:w="2041" w:type="dxa"/>
            <w:vMerge w:val="restart"/>
            <w:vAlign w:val="center"/>
          </w:tcPr>
          <w:p w14:paraId="35C1BE69" w14:textId="77777777" w:rsidR="00C434E2" w:rsidRPr="00723F04" w:rsidRDefault="00C434E2" w:rsidP="00C434E2">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Cr2 Mise en œuvre d’une démarche appropriée</w:t>
            </w:r>
          </w:p>
        </w:tc>
      </w:tr>
      <w:tr w:rsidR="00C434E2" w:rsidRPr="00B95CA6" w14:paraId="0CF4EB25" w14:textId="77777777" w:rsidTr="00C434E2">
        <w:trPr>
          <w:cantSplit/>
          <w:trHeight w:val="1018"/>
        </w:trPr>
        <w:tc>
          <w:tcPr>
            <w:tcW w:w="2802" w:type="dxa"/>
            <w:tcBorders>
              <w:right w:val="double" w:sz="4" w:space="0" w:color="auto"/>
            </w:tcBorders>
            <w:vAlign w:val="center"/>
          </w:tcPr>
          <w:p w14:paraId="314AF8E9"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Réalise partiellement sa démarche.</w:t>
            </w:r>
          </w:p>
        </w:tc>
        <w:tc>
          <w:tcPr>
            <w:tcW w:w="2835" w:type="dxa"/>
            <w:tcBorders>
              <w:left w:val="double" w:sz="4" w:space="0" w:color="auto"/>
            </w:tcBorders>
            <w:vAlign w:val="center"/>
          </w:tcPr>
          <w:p w14:paraId="243BE33B"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Persiste à</w:t>
            </w:r>
            <w:r>
              <w:rPr>
                <w:rFonts w:ascii="Arial Narrow" w:hAnsi="Arial Narrow" w:cs="Arial"/>
                <w:szCs w:val="20"/>
              </w:rPr>
              <w:t xml:space="preserve"> </w:t>
            </w:r>
            <w:r w:rsidRPr="00B95CA6">
              <w:rPr>
                <w:rFonts w:ascii="Arial Narrow" w:hAnsi="Arial Narrow" w:cs="Arial"/>
                <w:szCs w:val="20"/>
              </w:rPr>
              <w:t>réaliser une démarche non concluante.</w:t>
            </w:r>
          </w:p>
        </w:tc>
        <w:tc>
          <w:tcPr>
            <w:tcW w:w="2835" w:type="dxa"/>
            <w:tcBorders>
              <w:right w:val="single" w:sz="12" w:space="0" w:color="auto"/>
            </w:tcBorders>
            <w:vAlign w:val="center"/>
          </w:tcPr>
          <w:p w14:paraId="28890715"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Met en œuvre une démarche qui n’est pas liée à la problématique et</w:t>
            </w:r>
          </w:p>
          <w:p w14:paraId="2BE17065"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démissionne facilement face aux difficultés.</w:t>
            </w:r>
          </w:p>
        </w:tc>
        <w:tc>
          <w:tcPr>
            <w:tcW w:w="2041" w:type="dxa"/>
            <w:vMerge/>
            <w:textDirection w:val="btLr"/>
            <w:vAlign w:val="center"/>
          </w:tcPr>
          <w:p w14:paraId="02A19C46" w14:textId="77777777" w:rsidR="00C434E2" w:rsidRPr="00723F04" w:rsidRDefault="00C434E2" w:rsidP="00C434E2">
            <w:pPr>
              <w:ind w:left="113" w:right="113"/>
              <w:jc w:val="center"/>
              <w:rPr>
                <w:rFonts w:ascii="Arial Narrow" w:hAnsi="Arial Narrow" w:cs="Arial"/>
                <w:b/>
                <w:sz w:val="22"/>
                <w:szCs w:val="20"/>
              </w:rPr>
            </w:pPr>
          </w:p>
        </w:tc>
      </w:tr>
      <w:tr w:rsidR="00C434E2" w:rsidRPr="00B95CA6" w14:paraId="29C16168" w14:textId="77777777" w:rsidTr="00C434E2">
        <w:trPr>
          <w:cantSplit/>
          <w:trHeight w:val="709"/>
        </w:trPr>
        <w:tc>
          <w:tcPr>
            <w:tcW w:w="2802" w:type="dxa"/>
            <w:tcBorders>
              <w:right w:val="double" w:sz="4" w:space="0" w:color="auto"/>
            </w:tcBorders>
            <w:vAlign w:val="center"/>
          </w:tcPr>
          <w:p w14:paraId="2AEDA963" w14:textId="77777777" w:rsidR="00C434E2" w:rsidRPr="00B95CA6" w:rsidRDefault="00C434E2" w:rsidP="00C434E2">
            <w:pPr>
              <w:autoSpaceDE w:val="0"/>
              <w:autoSpaceDN w:val="0"/>
              <w:adjustRightInd w:val="0"/>
              <w:rPr>
                <w:rFonts w:ascii="Arial Narrow" w:hAnsi="Arial Narrow" w:cs="Arial"/>
                <w:szCs w:val="20"/>
              </w:rPr>
            </w:pPr>
          </w:p>
        </w:tc>
        <w:tc>
          <w:tcPr>
            <w:tcW w:w="2835" w:type="dxa"/>
            <w:tcBorders>
              <w:left w:val="double" w:sz="4" w:space="0" w:color="auto"/>
            </w:tcBorders>
            <w:vAlign w:val="center"/>
          </w:tcPr>
          <w:p w14:paraId="7A87F53F" w14:textId="77777777" w:rsidR="00C434E2" w:rsidRPr="00B95CA6" w:rsidRDefault="00C434E2" w:rsidP="00C434E2">
            <w:pPr>
              <w:autoSpaceDE w:val="0"/>
              <w:autoSpaceDN w:val="0"/>
              <w:adjustRightInd w:val="0"/>
              <w:rPr>
                <w:rFonts w:ascii="Arial Narrow" w:hAnsi="Arial Narrow" w:cs="Arial"/>
                <w:szCs w:val="20"/>
              </w:rPr>
            </w:pPr>
          </w:p>
        </w:tc>
        <w:tc>
          <w:tcPr>
            <w:tcW w:w="2835" w:type="dxa"/>
            <w:tcBorders>
              <w:right w:val="single" w:sz="12" w:space="0" w:color="auto"/>
            </w:tcBorders>
            <w:vAlign w:val="center"/>
          </w:tcPr>
          <w:p w14:paraId="4CD86EFB" w14:textId="77777777" w:rsidR="00C434E2" w:rsidRPr="00B95CA6" w:rsidRDefault="00C434E2" w:rsidP="00C434E2">
            <w:pPr>
              <w:autoSpaceDE w:val="0"/>
              <w:autoSpaceDN w:val="0"/>
              <w:adjustRightInd w:val="0"/>
              <w:rPr>
                <w:rFonts w:ascii="Arial Narrow" w:hAnsi="Arial Narrow" w:cs="Arial"/>
                <w:szCs w:val="20"/>
              </w:rPr>
            </w:pPr>
          </w:p>
        </w:tc>
        <w:tc>
          <w:tcPr>
            <w:tcW w:w="2041" w:type="dxa"/>
            <w:vMerge/>
            <w:textDirection w:val="btLr"/>
            <w:vAlign w:val="center"/>
          </w:tcPr>
          <w:p w14:paraId="2626636F" w14:textId="77777777" w:rsidR="00C434E2" w:rsidRPr="00723F04" w:rsidRDefault="00C434E2" w:rsidP="00C434E2">
            <w:pPr>
              <w:ind w:left="113" w:right="113"/>
              <w:jc w:val="center"/>
              <w:rPr>
                <w:rFonts w:ascii="Arial Narrow" w:hAnsi="Arial Narrow" w:cs="Arial"/>
                <w:b/>
                <w:sz w:val="22"/>
                <w:szCs w:val="20"/>
              </w:rPr>
            </w:pPr>
          </w:p>
        </w:tc>
      </w:tr>
      <w:tr w:rsidR="00C434E2" w:rsidRPr="00B95CA6" w14:paraId="7FE67A0F" w14:textId="77777777" w:rsidTr="00C434E2">
        <w:trPr>
          <w:trHeight w:val="841"/>
        </w:trPr>
        <w:tc>
          <w:tcPr>
            <w:tcW w:w="2802" w:type="dxa"/>
            <w:tcBorders>
              <w:right w:val="double" w:sz="4" w:space="0" w:color="auto"/>
            </w:tcBorders>
            <w:vAlign w:val="center"/>
          </w:tcPr>
          <w:p w14:paraId="7AC2A294" w14:textId="77777777" w:rsidR="00C434E2" w:rsidRPr="00B95CA6" w:rsidRDefault="00C434E2" w:rsidP="00C434E2">
            <w:pPr>
              <w:ind w:left="-10"/>
              <w:rPr>
                <w:rFonts w:ascii="Arial Narrow" w:hAnsi="Arial Narrow" w:cs="Arial"/>
                <w:szCs w:val="20"/>
              </w:rPr>
            </w:pPr>
          </w:p>
        </w:tc>
        <w:tc>
          <w:tcPr>
            <w:tcW w:w="2835" w:type="dxa"/>
            <w:tcBorders>
              <w:left w:val="double" w:sz="4" w:space="0" w:color="auto"/>
            </w:tcBorders>
            <w:vAlign w:val="center"/>
          </w:tcPr>
          <w:p w14:paraId="17E3F2C4" w14:textId="77777777" w:rsidR="00C434E2" w:rsidRPr="00B95CA6" w:rsidRDefault="00C434E2" w:rsidP="00C434E2">
            <w:pPr>
              <w:ind w:left="-10"/>
              <w:rPr>
                <w:rFonts w:ascii="Arial Narrow" w:hAnsi="Arial Narrow" w:cs="Arial"/>
                <w:i/>
                <w:szCs w:val="20"/>
              </w:rPr>
            </w:pPr>
          </w:p>
        </w:tc>
        <w:tc>
          <w:tcPr>
            <w:tcW w:w="2835" w:type="dxa"/>
            <w:tcBorders>
              <w:right w:val="single" w:sz="12" w:space="0" w:color="auto"/>
            </w:tcBorders>
            <w:vAlign w:val="center"/>
          </w:tcPr>
          <w:p w14:paraId="1EE50B5E" w14:textId="77777777" w:rsidR="00C434E2" w:rsidRPr="00B95CA6" w:rsidRDefault="00C434E2" w:rsidP="00C434E2">
            <w:pPr>
              <w:ind w:left="-10"/>
              <w:rPr>
                <w:rFonts w:ascii="Arial Narrow" w:hAnsi="Arial Narrow" w:cs="Arial"/>
                <w:szCs w:val="20"/>
              </w:rPr>
            </w:pPr>
            <w:r w:rsidRPr="00B95CA6">
              <w:rPr>
                <w:rFonts w:ascii="Arial Narrow" w:hAnsi="Arial Narrow" w:cs="Arial"/>
                <w:szCs w:val="20"/>
              </w:rPr>
              <w:t>Manipule des outils et des instruments de façon inappropriée.</w:t>
            </w:r>
          </w:p>
        </w:tc>
        <w:tc>
          <w:tcPr>
            <w:tcW w:w="2041" w:type="dxa"/>
            <w:vMerge w:val="restart"/>
            <w:vAlign w:val="center"/>
          </w:tcPr>
          <w:p w14:paraId="53F1D789" w14:textId="77777777" w:rsidR="00C434E2" w:rsidRPr="00723F04" w:rsidRDefault="00C434E2" w:rsidP="00C434E2">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Cr3 Utilisation appropriée d’instruments, d’outils ou de techniques</w:t>
            </w:r>
          </w:p>
        </w:tc>
      </w:tr>
      <w:tr w:rsidR="00C434E2" w:rsidRPr="00B95CA6" w14:paraId="39B2FEAF" w14:textId="77777777" w:rsidTr="00C434E2">
        <w:trPr>
          <w:trHeight w:val="689"/>
        </w:trPr>
        <w:tc>
          <w:tcPr>
            <w:tcW w:w="2802" w:type="dxa"/>
            <w:tcBorders>
              <w:left w:val="nil"/>
              <w:right w:val="double" w:sz="4" w:space="0" w:color="auto"/>
            </w:tcBorders>
            <w:vAlign w:val="center"/>
          </w:tcPr>
          <w:p w14:paraId="47E582BE" w14:textId="77777777" w:rsidR="00C434E2" w:rsidRPr="00B95CA6" w:rsidRDefault="00C434E2" w:rsidP="00C434E2">
            <w:pPr>
              <w:ind w:left="-10"/>
              <w:rPr>
                <w:rFonts w:ascii="Arial Narrow" w:hAnsi="Arial Narrow" w:cs="Arial"/>
                <w:szCs w:val="20"/>
              </w:rPr>
            </w:pPr>
          </w:p>
        </w:tc>
        <w:tc>
          <w:tcPr>
            <w:tcW w:w="2835" w:type="dxa"/>
            <w:tcBorders>
              <w:left w:val="double" w:sz="4" w:space="0" w:color="auto"/>
              <w:right w:val="nil"/>
            </w:tcBorders>
            <w:vAlign w:val="center"/>
          </w:tcPr>
          <w:p w14:paraId="4AD57F13" w14:textId="77777777" w:rsidR="00C434E2" w:rsidRPr="00B95CA6" w:rsidRDefault="00C434E2" w:rsidP="00C434E2">
            <w:pPr>
              <w:ind w:left="-10"/>
              <w:rPr>
                <w:rFonts w:ascii="Arial Narrow" w:hAnsi="Arial Narrow" w:cs="Arial"/>
                <w:i/>
                <w:szCs w:val="20"/>
              </w:rPr>
            </w:pPr>
          </w:p>
        </w:tc>
        <w:tc>
          <w:tcPr>
            <w:tcW w:w="2835" w:type="dxa"/>
            <w:tcBorders>
              <w:left w:val="nil"/>
            </w:tcBorders>
            <w:vAlign w:val="center"/>
          </w:tcPr>
          <w:p w14:paraId="7B78E3C0" w14:textId="77777777" w:rsidR="00C434E2" w:rsidRPr="00B95CA6" w:rsidRDefault="00C434E2" w:rsidP="00C434E2">
            <w:pPr>
              <w:ind w:left="-10"/>
              <w:rPr>
                <w:rFonts w:ascii="Arial Narrow" w:hAnsi="Arial Narrow" w:cs="Arial"/>
                <w:szCs w:val="20"/>
              </w:rPr>
            </w:pPr>
            <w:r w:rsidRPr="00B95CA6">
              <w:rPr>
                <w:rFonts w:ascii="Arial Narrow" w:hAnsi="Arial Narrow" w:cs="Arial"/>
                <w:szCs w:val="20"/>
              </w:rPr>
              <w:t>Manipule des outils et des instruments de façon non sécuritaire.</w:t>
            </w:r>
          </w:p>
        </w:tc>
        <w:tc>
          <w:tcPr>
            <w:tcW w:w="2041" w:type="dxa"/>
            <w:vMerge/>
            <w:vAlign w:val="center"/>
          </w:tcPr>
          <w:p w14:paraId="67C63382" w14:textId="77777777" w:rsidR="00C434E2" w:rsidRPr="00723F04" w:rsidRDefault="00C434E2" w:rsidP="00C434E2">
            <w:pPr>
              <w:autoSpaceDE w:val="0"/>
              <w:autoSpaceDN w:val="0"/>
              <w:adjustRightInd w:val="0"/>
              <w:jc w:val="center"/>
              <w:rPr>
                <w:rFonts w:ascii="Arial Narrow" w:hAnsi="Arial Narrow" w:cs="Arial"/>
                <w:b/>
                <w:bCs/>
                <w:sz w:val="22"/>
                <w:szCs w:val="20"/>
              </w:rPr>
            </w:pPr>
          </w:p>
        </w:tc>
      </w:tr>
      <w:tr w:rsidR="00C434E2" w:rsidRPr="00B95CA6" w14:paraId="0E43E4B2" w14:textId="77777777" w:rsidTr="00C434E2">
        <w:trPr>
          <w:trHeight w:val="2079"/>
        </w:trPr>
        <w:tc>
          <w:tcPr>
            <w:tcW w:w="2802" w:type="dxa"/>
            <w:tcBorders>
              <w:right w:val="double" w:sz="4" w:space="0" w:color="auto"/>
            </w:tcBorders>
            <w:vAlign w:val="center"/>
          </w:tcPr>
          <w:p w14:paraId="22E14E1A" w14:textId="77777777" w:rsidR="00C434E2" w:rsidRPr="00B95CA6" w:rsidRDefault="00C434E2" w:rsidP="00C434E2">
            <w:pPr>
              <w:rPr>
                <w:rFonts w:ascii="Arial Narrow" w:hAnsi="Arial Narrow" w:cs="Arial"/>
                <w:bCs/>
                <w:szCs w:val="20"/>
              </w:rPr>
            </w:pPr>
            <w:r w:rsidRPr="00B95CA6">
              <w:rPr>
                <w:rFonts w:ascii="Arial Narrow" w:hAnsi="Arial Narrow" w:cs="Arial"/>
                <w:szCs w:val="20"/>
              </w:rPr>
              <w:t xml:space="preserve">Explique pourquoi son hypothèse est juste ou non en faisant référence à </w:t>
            </w:r>
            <w:r w:rsidRPr="00B95CA6">
              <w:rPr>
                <w:rFonts w:ascii="Arial Narrow" w:hAnsi="Arial Narrow" w:cs="Arial"/>
                <w:bCs/>
                <w:szCs w:val="20"/>
              </w:rPr>
              <w:t>ses observations</w:t>
            </w:r>
            <w:r w:rsidRPr="00B95CA6">
              <w:rPr>
                <w:rFonts w:ascii="Arial Narrow" w:hAnsi="Arial Narrow" w:cs="Arial"/>
                <w:szCs w:val="20"/>
              </w:rPr>
              <w:t>.</w:t>
            </w:r>
          </w:p>
          <w:p w14:paraId="387DFCB5" w14:textId="77777777" w:rsidR="00C434E2" w:rsidRPr="00B95CA6" w:rsidRDefault="00C434E2" w:rsidP="00C434E2">
            <w:pPr>
              <w:pStyle w:val="Commentaire"/>
              <w:autoSpaceDE w:val="0"/>
              <w:autoSpaceDN w:val="0"/>
              <w:adjustRightInd w:val="0"/>
              <w:rPr>
                <w:rFonts w:ascii="Arial Narrow" w:hAnsi="Arial Narrow" w:cs="Arial"/>
              </w:rPr>
            </w:pPr>
          </w:p>
          <w:p w14:paraId="54548D9C" w14:textId="77777777" w:rsidR="00C434E2" w:rsidRPr="00B95CA6" w:rsidRDefault="00C434E2" w:rsidP="00C434E2">
            <w:pPr>
              <w:pStyle w:val="Commentaire"/>
              <w:autoSpaceDE w:val="0"/>
              <w:autoSpaceDN w:val="0"/>
              <w:adjustRightInd w:val="0"/>
              <w:rPr>
                <w:rFonts w:ascii="Arial Narrow" w:hAnsi="Arial Narrow" w:cs="Arial"/>
                <w:bCs/>
              </w:rPr>
            </w:pPr>
            <w:r w:rsidRPr="00B95CA6">
              <w:rPr>
                <w:rFonts w:ascii="Arial Narrow" w:hAnsi="Arial Narrow" w:cs="Arial"/>
              </w:rPr>
              <w:t>Fournit des explications ou des solutions rudimentaires démontrant une compréhension de base des concepts visés.</w:t>
            </w:r>
          </w:p>
        </w:tc>
        <w:tc>
          <w:tcPr>
            <w:tcW w:w="2835" w:type="dxa"/>
            <w:tcBorders>
              <w:left w:val="double" w:sz="4" w:space="0" w:color="auto"/>
            </w:tcBorders>
            <w:vAlign w:val="center"/>
          </w:tcPr>
          <w:p w14:paraId="4AC97C0D" w14:textId="77777777" w:rsidR="00C434E2" w:rsidRPr="00B95CA6" w:rsidRDefault="00C434E2" w:rsidP="00C434E2">
            <w:pPr>
              <w:pStyle w:val="Textedebulles"/>
              <w:rPr>
                <w:rFonts w:ascii="Arial Narrow" w:hAnsi="Arial Narrow" w:cs="Arial"/>
                <w:sz w:val="20"/>
                <w:szCs w:val="20"/>
              </w:rPr>
            </w:pPr>
            <w:r w:rsidRPr="00B95CA6">
              <w:rPr>
                <w:rFonts w:ascii="Arial Narrow" w:hAnsi="Arial Narrow" w:cs="Arial"/>
                <w:color w:val="231F20"/>
                <w:sz w:val="20"/>
                <w:szCs w:val="20"/>
              </w:rPr>
              <w:t>Fournit des raisons peu valables pour expliquer pourquoi son hypothèse est juste ou non.</w:t>
            </w:r>
            <w:r w:rsidRPr="00B95CA6">
              <w:rPr>
                <w:rFonts w:ascii="Arial Narrow" w:hAnsi="Arial Narrow" w:cs="Arial"/>
                <w:sz w:val="20"/>
                <w:szCs w:val="20"/>
              </w:rPr>
              <w:t xml:space="preserve"> </w:t>
            </w:r>
          </w:p>
          <w:p w14:paraId="2EA8EB85" w14:textId="77777777" w:rsidR="00C434E2" w:rsidRPr="00B95CA6" w:rsidRDefault="00C434E2" w:rsidP="00C434E2">
            <w:pPr>
              <w:pStyle w:val="Textedebulles"/>
              <w:rPr>
                <w:rFonts w:ascii="Arial Narrow" w:hAnsi="Arial Narrow" w:cs="Arial"/>
                <w:sz w:val="20"/>
                <w:szCs w:val="20"/>
              </w:rPr>
            </w:pPr>
          </w:p>
          <w:p w14:paraId="21601D44" w14:textId="77777777" w:rsidR="00C434E2" w:rsidRPr="00B95CA6" w:rsidRDefault="00C434E2" w:rsidP="00C434E2">
            <w:pPr>
              <w:pStyle w:val="Textedebulles"/>
              <w:rPr>
                <w:rFonts w:ascii="Arial Narrow" w:hAnsi="Arial Narrow" w:cs="Arial"/>
                <w:bCs/>
                <w:sz w:val="20"/>
                <w:szCs w:val="20"/>
              </w:rPr>
            </w:pPr>
            <w:r w:rsidRPr="00B95CA6">
              <w:rPr>
                <w:rFonts w:ascii="Arial Narrow" w:hAnsi="Arial Narrow" w:cs="Arial"/>
                <w:sz w:val="20"/>
                <w:szCs w:val="20"/>
              </w:rPr>
              <w:t>Fournit des explications ou des solutions peu liées à la science et à la technologie.</w:t>
            </w:r>
          </w:p>
        </w:tc>
        <w:tc>
          <w:tcPr>
            <w:tcW w:w="2835" w:type="dxa"/>
            <w:tcBorders>
              <w:right w:val="single" w:sz="12" w:space="0" w:color="auto"/>
            </w:tcBorders>
            <w:vAlign w:val="center"/>
          </w:tcPr>
          <w:p w14:paraId="7F4F8C45" w14:textId="77777777" w:rsidR="00C434E2" w:rsidRPr="00B95CA6" w:rsidRDefault="00C434E2" w:rsidP="00C434E2">
            <w:pPr>
              <w:rPr>
                <w:rFonts w:ascii="Arial Narrow" w:hAnsi="Arial Narrow" w:cs="Arial"/>
                <w:bCs/>
                <w:szCs w:val="20"/>
              </w:rPr>
            </w:pPr>
            <w:r w:rsidRPr="00B95CA6">
              <w:rPr>
                <w:rFonts w:ascii="Arial Narrow" w:hAnsi="Arial Narrow" w:cs="Arial"/>
                <w:color w:val="231F20"/>
                <w:szCs w:val="20"/>
              </w:rPr>
              <w:t>Fournit des explications peu ou pas liées à son hypothèse.</w:t>
            </w:r>
          </w:p>
        </w:tc>
        <w:tc>
          <w:tcPr>
            <w:tcW w:w="2041" w:type="dxa"/>
            <w:vMerge w:val="restart"/>
            <w:vAlign w:val="center"/>
          </w:tcPr>
          <w:p w14:paraId="29C539B7" w14:textId="77777777" w:rsidR="00C434E2" w:rsidRPr="00723F04" w:rsidRDefault="00C434E2" w:rsidP="00C434E2">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Cr4 Utilisation appropriée des connaissances scientifiques et technologiques</w:t>
            </w:r>
          </w:p>
        </w:tc>
      </w:tr>
      <w:tr w:rsidR="00C434E2" w:rsidRPr="00B95CA6" w14:paraId="3E941A5B" w14:textId="77777777" w:rsidTr="00C434E2">
        <w:trPr>
          <w:trHeight w:val="1399"/>
        </w:trPr>
        <w:tc>
          <w:tcPr>
            <w:tcW w:w="2802" w:type="dxa"/>
            <w:tcBorders>
              <w:bottom w:val="single" w:sz="12" w:space="0" w:color="auto"/>
              <w:right w:val="double" w:sz="4" w:space="0" w:color="auto"/>
            </w:tcBorders>
            <w:vAlign w:val="center"/>
          </w:tcPr>
          <w:p w14:paraId="5DA93184" w14:textId="77777777" w:rsidR="00C434E2" w:rsidRPr="00B95CA6" w:rsidRDefault="00C434E2" w:rsidP="00C434E2">
            <w:pPr>
              <w:autoSpaceDE w:val="0"/>
              <w:autoSpaceDN w:val="0"/>
              <w:adjustRightInd w:val="0"/>
              <w:rPr>
                <w:rFonts w:ascii="Arial Narrow" w:hAnsi="Arial Narrow" w:cs="Arial"/>
                <w:color w:val="000000"/>
                <w:szCs w:val="20"/>
              </w:rPr>
            </w:pPr>
            <w:r w:rsidRPr="00B95CA6">
              <w:rPr>
                <w:rFonts w:ascii="Arial Narrow" w:hAnsi="Arial Narrow" w:cs="Arial"/>
                <w:color w:val="000000"/>
                <w:szCs w:val="20"/>
              </w:rPr>
              <w:t xml:space="preserve">Emploie certains termes associés aux concepts abordés </w:t>
            </w:r>
          </w:p>
          <w:p w14:paraId="3EDD7F47" w14:textId="77777777" w:rsidR="00C434E2" w:rsidRPr="00B95CA6" w:rsidRDefault="00C434E2" w:rsidP="00C434E2">
            <w:pPr>
              <w:autoSpaceDE w:val="0"/>
              <w:autoSpaceDN w:val="0"/>
              <w:adjustRightInd w:val="0"/>
              <w:rPr>
                <w:rFonts w:ascii="Arial Narrow" w:hAnsi="Arial Narrow" w:cs="Arial"/>
                <w:color w:val="000000"/>
                <w:szCs w:val="20"/>
              </w:rPr>
            </w:pPr>
          </w:p>
          <w:p w14:paraId="526896F7" w14:textId="77777777" w:rsidR="00C434E2" w:rsidRPr="00B95CA6" w:rsidRDefault="00C434E2" w:rsidP="00C434E2">
            <w:pPr>
              <w:autoSpaceDE w:val="0"/>
              <w:autoSpaceDN w:val="0"/>
              <w:adjustRightInd w:val="0"/>
              <w:rPr>
                <w:rFonts w:ascii="Arial Narrow" w:hAnsi="Arial Narrow" w:cs="Arial"/>
                <w:color w:val="000000"/>
                <w:szCs w:val="20"/>
              </w:rPr>
            </w:pPr>
            <w:r w:rsidRPr="00B95CA6">
              <w:rPr>
                <w:rFonts w:ascii="Arial Narrow" w:hAnsi="Arial Narrow" w:cs="Arial"/>
                <w:color w:val="000000"/>
                <w:szCs w:val="20"/>
              </w:rPr>
              <w:t xml:space="preserve">Respecte certaines règles et conventions du langage propre à la science et à la technologie. </w:t>
            </w:r>
          </w:p>
        </w:tc>
        <w:tc>
          <w:tcPr>
            <w:tcW w:w="2835" w:type="dxa"/>
            <w:tcBorders>
              <w:left w:val="double" w:sz="4" w:space="0" w:color="auto"/>
              <w:bottom w:val="single" w:sz="12" w:space="0" w:color="auto"/>
            </w:tcBorders>
            <w:vAlign w:val="center"/>
          </w:tcPr>
          <w:p w14:paraId="11746936"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 xml:space="preserve">Utilise peu les termes associés aux concepts abordés. </w:t>
            </w:r>
          </w:p>
        </w:tc>
        <w:tc>
          <w:tcPr>
            <w:tcW w:w="2835" w:type="dxa"/>
            <w:tcBorders>
              <w:bottom w:val="single" w:sz="12" w:space="0" w:color="auto"/>
              <w:right w:val="single" w:sz="12" w:space="0" w:color="auto"/>
            </w:tcBorders>
            <w:vAlign w:val="center"/>
          </w:tcPr>
          <w:p w14:paraId="39F4EA2D" w14:textId="77777777" w:rsidR="00C434E2" w:rsidRPr="00B95CA6" w:rsidRDefault="00C434E2" w:rsidP="00C434E2">
            <w:pPr>
              <w:autoSpaceDE w:val="0"/>
              <w:autoSpaceDN w:val="0"/>
              <w:adjustRightInd w:val="0"/>
              <w:rPr>
                <w:rFonts w:ascii="Arial Narrow" w:hAnsi="Arial Narrow" w:cs="Arial"/>
                <w:szCs w:val="20"/>
              </w:rPr>
            </w:pPr>
            <w:r w:rsidRPr="00B95CA6">
              <w:rPr>
                <w:rFonts w:ascii="Arial Narrow" w:hAnsi="Arial Narrow" w:cs="Arial"/>
                <w:szCs w:val="20"/>
              </w:rPr>
              <w:t xml:space="preserve">Utilise un langage peu précis ou une terminologie erronée. </w:t>
            </w:r>
          </w:p>
        </w:tc>
        <w:tc>
          <w:tcPr>
            <w:tcW w:w="2041" w:type="dxa"/>
            <w:vMerge/>
            <w:tcBorders>
              <w:bottom w:val="single" w:sz="12" w:space="0" w:color="auto"/>
            </w:tcBorders>
            <w:textDirection w:val="btLr"/>
            <w:vAlign w:val="center"/>
          </w:tcPr>
          <w:p w14:paraId="03C8849D" w14:textId="77777777" w:rsidR="00C434E2" w:rsidRPr="00723F04" w:rsidRDefault="00C434E2" w:rsidP="00C434E2">
            <w:pPr>
              <w:autoSpaceDE w:val="0"/>
              <w:autoSpaceDN w:val="0"/>
              <w:adjustRightInd w:val="0"/>
              <w:jc w:val="center"/>
              <w:rPr>
                <w:rFonts w:ascii="Arial Narrow" w:hAnsi="Arial Narrow" w:cs="Arial"/>
                <w:b/>
                <w:bCs/>
                <w:sz w:val="22"/>
                <w:szCs w:val="20"/>
              </w:rPr>
            </w:pPr>
          </w:p>
        </w:tc>
      </w:tr>
      <w:tr w:rsidR="00C434E2" w:rsidRPr="00066F94" w14:paraId="6B48EA72" w14:textId="77777777" w:rsidTr="00C434E2">
        <w:trPr>
          <w:trHeight w:val="499"/>
        </w:trPr>
        <w:tc>
          <w:tcPr>
            <w:tcW w:w="2802" w:type="dxa"/>
            <w:tcBorders>
              <w:top w:val="single" w:sz="12" w:space="0" w:color="auto"/>
              <w:left w:val="nil"/>
              <w:bottom w:val="single" w:sz="12" w:space="0" w:color="auto"/>
              <w:right w:val="nil"/>
            </w:tcBorders>
            <w:vAlign w:val="center"/>
          </w:tcPr>
          <w:p w14:paraId="52C3EC0D" w14:textId="77777777" w:rsidR="00C434E2" w:rsidRPr="00066F94" w:rsidRDefault="00C434E2" w:rsidP="00C434E2">
            <w:pPr>
              <w:autoSpaceDE w:val="0"/>
              <w:autoSpaceDN w:val="0"/>
              <w:adjustRightInd w:val="0"/>
              <w:rPr>
                <w:rFonts w:ascii="Arial" w:hAnsi="Arial" w:cs="Arial"/>
                <w:i/>
                <w:sz w:val="18"/>
                <w:szCs w:val="18"/>
              </w:rPr>
            </w:pPr>
          </w:p>
        </w:tc>
        <w:tc>
          <w:tcPr>
            <w:tcW w:w="2835" w:type="dxa"/>
            <w:tcBorders>
              <w:top w:val="single" w:sz="12" w:space="0" w:color="auto"/>
              <w:left w:val="nil"/>
              <w:bottom w:val="single" w:sz="12" w:space="0" w:color="auto"/>
              <w:right w:val="nil"/>
            </w:tcBorders>
            <w:vAlign w:val="center"/>
          </w:tcPr>
          <w:p w14:paraId="41438424" w14:textId="77777777" w:rsidR="00C434E2" w:rsidRPr="00066F94" w:rsidRDefault="00C434E2" w:rsidP="00C434E2">
            <w:pPr>
              <w:autoSpaceDE w:val="0"/>
              <w:autoSpaceDN w:val="0"/>
              <w:adjustRightInd w:val="0"/>
              <w:rPr>
                <w:rFonts w:ascii="Arial" w:hAnsi="Arial" w:cs="Arial"/>
                <w:i/>
                <w:sz w:val="18"/>
                <w:szCs w:val="18"/>
              </w:rPr>
            </w:pPr>
          </w:p>
        </w:tc>
        <w:tc>
          <w:tcPr>
            <w:tcW w:w="2835" w:type="dxa"/>
            <w:tcBorders>
              <w:top w:val="single" w:sz="12" w:space="0" w:color="auto"/>
              <w:left w:val="nil"/>
              <w:bottom w:val="single" w:sz="12" w:space="0" w:color="auto"/>
              <w:right w:val="nil"/>
            </w:tcBorders>
            <w:vAlign w:val="center"/>
          </w:tcPr>
          <w:p w14:paraId="5631359D" w14:textId="77777777" w:rsidR="00C434E2" w:rsidRPr="00066F94" w:rsidRDefault="00C434E2" w:rsidP="00C434E2">
            <w:pPr>
              <w:rPr>
                <w:rFonts w:ascii="Arial Narrow" w:hAnsi="Arial Narrow" w:cs="Arial"/>
                <w:i/>
                <w:szCs w:val="20"/>
              </w:rPr>
            </w:pPr>
          </w:p>
        </w:tc>
        <w:tc>
          <w:tcPr>
            <w:tcW w:w="2041" w:type="dxa"/>
            <w:tcBorders>
              <w:top w:val="single" w:sz="12" w:space="0" w:color="auto"/>
              <w:left w:val="nil"/>
              <w:bottom w:val="single" w:sz="12" w:space="0" w:color="auto"/>
              <w:right w:val="nil"/>
            </w:tcBorders>
            <w:vAlign w:val="center"/>
          </w:tcPr>
          <w:p w14:paraId="38E2AE63" w14:textId="77777777" w:rsidR="00C434E2" w:rsidRPr="00723F04" w:rsidRDefault="00C434E2" w:rsidP="00C434E2">
            <w:pPr>
              <w:autoSpaceDE w:val="0"/>
              <w:autoSpaceDN w:val="0"/>
              <w:adjustRightInd w:val="0"/>
              <w:jc w:val="center"/>
              <w:rPr>
                <w:rFonts w:ascii="Arial Narrow" w:hAnsi="Arial Narrow" w:cs="Arial"/>
                <w:b/>
                <w:bCs/>
                <w:sz w:val="22"/>
                <w:szCs w:val="20"/>
              </w:rPr>
            </w:pPr>
          </w:p>
        </w:tc>
      </w:tr>
      <w:tr w:rsidR="00C434E2" w:rsidRPr="00066F94" w14:paraId="416430EA" w14:textId="77777777" w:rsidTr="00C434E2">
        <w:trPr>
          <w:trHeight w:val="1509"/>
        </w:trPr>
        <w:tc>
          <w:tcPr>
            <w:tcW w:w="2802" w:type="dxa"/>
            <w:tcBorders>
              <w:top w:val="single" w:sz="12" w:space="0" w:color="auto"/>
              <w:left w:val="nil"/>
              <w:bottom w:val="single" w:sz="12" w:space="0" w:color="auto"/>
              <w:right w:val="nil"/>
            </w:tcBorders>
            <w:vAlign w:val="center"/>
          </w:tcPr>
          <w:p w14:paraId="6757197D" w14:textId="77777777" w:rsidR="00C434E2" w:rsidRPr="00B95CA6" w:rsidRDefault="00C434E2" w:rsidP="00C434E2">
            <w:pPr>
              <w:autoSpaceDE w:val="0"/>
              <w:autoSpaceDN w:val="0"/>
              <w:adjustRightInd w:val="0"/>
              <w:rPr>
                <w:rFonts w:ascii="Arial" w:hAnsi="Arial" w:cs="Arial"/>
                <w:sz w:val="18"/>
                <w:szCs w:val="18"/>
              </w:rPr>
            </w:pPr>
          </w:p>
        </w:tc>
        <w:tc>
          <w:tcPr>
            <w:tcW w:w="2835" w:type="dxa"/>
            <w:tcBorders>
              <w:top w:val="single" w:sz="12" w:space="0" w:color="auto"/>
              <w:left w:val="nil"/>
              <w:bottom w:val="single" w:sz="12" w:space="0" w:color="auto"/>
              <w:right w:val="nil"/>
            </w:tcBorders>
            <w:vAlign w:val="center"/>
          </w:tcPr>
          <w:p w14:paraId="1379B6D7" w14:textId="77777777" w:rsidR="00C434E2" w:rsidRPr="00B95CA6" w:rsidRDefault="00C434E2" w:rsidP="00C434E2">
            <w:pPr>
              <w:autoSpaceDE w:val="0"/>
              <w:autoSpaceDN w:val="0"/>
              <w:adjustRightInd w:val="0"/>
              <w:rPr>
                <w:rFonts w:ascii="Arial" w:hAnsi="Arial" w:cs="Arial"/>
                <w:sz w:val="18"/>
                <w:szCs w:val="18"/>
              </w:rPr>
            </w:pPr>
          </w:p>
        </w:tc>
        <w:tc>
          <w:tcPr>
            <w:tcW w:w="2835" w:type="dxa"/>
            <w:tcBorders>
              <w:top w:val="single" w:sz="12" w:space="0" w:color="auto"/>
              <w:left w:val="nil"/>
              <w:bottom w:val="single" w:sz="12" w:space="0" w:color="auto"/>
              <w:right w:val="single" w:sz="12" w:space="0" w:color="auto"/>
            </w:tcBorders>
            <w:vAlign w:val="center"/>
          </w:tcPr>
          <w:p w14:paraId="3F681532" w14:textId="77777777" w:rsidR="00C434E2" w:rsidRPr="00066F94" w:rsidRDefault="00C434E2" w:rsidP="00C434E2">
            <w:pPr>
              <w:rPr>
                <w:rFonts w:ascii="Arial Narrow" w:hAnsi="Arial Narrow" w:cs="Arial"/>
                <w:i/>
                <w:szCs w:val="20"/>
              </w:rPr>
            </w:pPr>
          </w:p>
        </w:tc>
        <w:tc>
          <w:tcPr>
            <w:tcW w:w="2041" w:type="dxa"/>
            <w:tcBorders>
              <w:top w:val="single" w:sz="12" w:space="0" w:color="auto"/>
              <w:left w:val="nil"/>
              <w:bottom w:val="single" w:sz="12" w:space="0" w:color="auto"/>
              <w:right w:val="single" w:sz="12" w:space="0" w:color="auto"/>
            </w:tcBorders>
            <w:vAlign w:val="center"/>
          </w:tcPr>
          <w:p w14:paraId="1701F6C2" w14:textId="77777777" w:rsidR="00C434E2" w:rsidRPr="00723F04" w:rsidRDefault="00C434E2" w:rsidP="00C434E2">
            <w:pPr>
              <w:autoSpaceDE w:val="0"/>
              <w:autoSpaceDN w:val="0"/>
              <w:adjustRightInd w:val="0"/>
              <w:jc w:val="center"/>
              <w:rPr>
                <w:rFonts w:ascii="Arial Narrow" w:hAnsi="Arial Narrow" w:cs="Arial"/>
                <w:b/>
                <w:bCs/>
                <w:sz w:val="22"/>
                <w:szCs w:val="20"/>
              </w:rPr>
            </w:pPr>
            <w:r w:rsidRPr="00723F04">
              <w:rPr>
                <w:rFonts w:ascii="Arial Narrow" w:hAnsi="Arial Narrow" w:cs="Arial"/>
                <w:b/>
                <w:bCs/>
                <w:sz w:val="22"/>
                <w:szCs w:val="20"/>
              </w:rPr>
              <w:t>Maîtrise des connaissances ciblées par la progression des apprentissages</w:t>
            </w:r>
          </w:p>
        </w:tc>
      </w:tr>
    </w:tbl>
    <w:p w14:paraId="3BB562F1" w14:textId="77777777" w:rsidR="00B5589E" w:rsidRDefault="00B5589E" w:rsidP="007D1943">
      <w:pPr>
        <w:rPr>
          <w:rFonts w:ascii="Arial" w:hAnsi="Arial" w:cs="Arial"/>
        </w:rPr>
      </w:pPr>
    </w:p>
    <w:p w14:paraId="38A17A8A" w14:textId="77777777" w:rsidR="002F560F" w:rsidRPr="002F560F" w:rsidRDefault="002F560F" w:rsidP="002F560F">
      <w:pPr>
        <w:pBdr>
          <w:bottom w:val="single" w:sz="12" w:space="1" w:color="auto"/>
        </w:pBdr>
        <w:jc w:val="center"/>
        <w:rPr>
          <w:rFonts w:ascii="Arial Narrow" w:hAnsi="Arial Narrow"/>
          <w:b/>
          <w:sz w:val="32"/>
          <w:szCs w:val="20"/>
        </w:rPr>
      </w:pPr>
      <w:r w:rsidRPr="002F560F">
        <w:rPr>
          <w:rFonts w:ascii="Arial Narrow" w:hAnsi="Arial Narrow"/>
          <w:b/>
          <w:sz w:val="32"/>
          <w:szCs w:val="20"/>
        </w:rPr>
        <w:lastRenderedPageBreak/>
        <w:t xml:space="preserve">Évolution de la complexité des tâches </w:t>
      </w:r>
    </w:p>
    <w:p w14:paraId="25E6C272" w14:textId="77777777" w:rsidR="002F560F" w:rsidRPr="002F560F" w:rsidRDefault="002F560F" w:rsidP="002F560F">
      <w:pPr>
        <w:jc w:val="center"/>
        <w:rPr>
          <w:rFonts w:ascii="Arial Narrow" w:hAnsi="Arial Narrow"/>
          <w:b/>
          <w:szCs w:val="20"/>
        </w:rPr>
      </w:pPr>
    </w:p>
    <w:p w14:paraId="20BE5FBD" w14:textId="77777777" w:rsidR="002F560F" w:rsidRPr="002F560F" w:rsidRDefault="002F560F" w:rsidP="002F560F">
      <w:pPr>
        <w:rPr>
          <w:rFonts w:ascii="Arial Narrow" w:hAnsi="Arial Narrow"/>
          <w:b/>
          <w:bCs/>
          <w:sz w:val="24"/>
        </w:rPr>
      </w:pPr>
      <w:r w:rsidRPr="002F560F">
        <w:rPr>
          <w:rFonts w:ascii="Arial Narrow" w:hAnsi="Arial Narrow"/>
          <w:b/>
          <w:bCs/>
          <w:sz w:val="24"/>
        </w:rPr>
        <w:t>Les situations à privilégier devraient permettre à l’élève :</w:t>
      </w:r>
    </w:p>
    <w:p w14:paraId="426BA4B6" w14:textId="77777777" w:rsidR="002F560F" w:rsidRPr="002F560F" w:rsidRDefault="002F560F" w:rsidP="002F560F">
      <w:pPr>
        <w:rPr>
          <w:rFonts w:ascii="Arial Narrow" w:hAnsi="Arial Narrow"/>
          <w:szCs w:val="20"/>
        </w:rPr>
      </w:pPr>
    </w:p>
    <w:tbl>
      <w:tblPr>
        <w:tblW w:w="0" w:type="auto"/>
        <w:tblLook w:val="01E0" w:firstRow="1" w:lastRow="1" w:firstColumn="1" w:lastColumn="1" w:noHBand="0" w:noVBand="0"/>
      </w:tblPr>
      <w:tblGrid>
        <w:gridCol w:w="2207"/>
        <w:gridCol w:w="3333"/>
        <w:gridCol w:w="562"/>
        <w:gridCol w:w="3872"/>
      </w:tblGrid>
      <w:tr w:rsidR="002F560F" w:rsidRPr="002F560F" w14:paraId="7F69CBF9" w14:textId="77777777" w:rsidTr="00C11BE8">
        <w:trPr>
          <w:tblHeader/>
        </w:trPr>
        <w:tc>
          <w:tcPr>
            <w:tcW w:w="2207" w:type="dxa"/>
          </w:tcPr>
          <w:p w14:paraId="369AA5CC" w14:textId="77777777" w:rsidR="002F560F" w:rsidRPr="002F560F" w:rsidRDefault="002F560F" w:rsidP="000C69A1">
            <w:pPr>
              <w:rPr>
                <w:rFonts w:ascii="Arial Narrow" w:hAnsi="Arial Narrow"/>
                <w:b/>
                <w:sz w:val="28"/>
                <w:szCs w:val="28"/>
              </w:rPr>
            </w:pPr>
          </w:p>
        </w:tc>
        <w:tc>
          <w:tcPr>
            <w:tcW w:w="3430" w:type="dxa"/>
            <w:vAlign w:val="center"/>
          </w:tcPr>
          <w:p w14:paraId="65D7481E" w14:textId="77777777" w:rsidR="002F560F" w:rsidRPr="002F560F" w:rsidRDefault="002F560F" w:rsidP="000C69A1">
            <w:pPr>
              <w:jc w:val="center"/>
              <w:rPr>
                <w:rFonts w:ascii="Arial Narrow" w:hAnsi="Arial Narrow"/>
                <w:b/>
                <w:sz w:val="28"/>
                <w:szCs w:val="20"/>
              </w:rPr>
            </w:pPr>
            <w:r w:rsidRPr="002F560F">
              <w:rPr>
                <w:rFonts w:ascii="Arial Narrow" w:hAnsi="Arial Narrow"/>
                <w:b/>
                <w:sz w:val="28"/>
                <w:szCs w:val="20"/>
              </w:rPr>
              <w:t>2</w:t>
            </w:r>
            <w:r w:rsidRPr="002F560F">
              <w:rPr>
                <w:rFonts w:ascii="Arial Narrow" w:hAnsi="Arial Narrow"/>
                <w:b/>
                <w:sz w:val="28"/>
                <w:szCs w:val="20"/>
                <w:vertAlign w:val="superscript"/>
              </w:rPr>
              <w:t>e</w:t>
            </w:r>
            <w:r w:rsidRPr="002F560F">
              <w:rPr>
                <w:rFonts w:ascii="Arial Narrow" w:hAnsi="Arial Narrow"/>
                <w:b/>
                <w:sz w:val="28"/>
                <w:szCs w:val="20"/>
              </w:rPr>
              <w:t xml:space="preserve"> cycle</w:t>
            </w:r>
          </w:p>
        </w:tc>
        <w:tc>
          <w:tcPr>
            <w:tcW w:w="567" w:type="dxa"/>
            <w:vAlign w:val="center"/>
          </w:tcPr>
          <w:p w14:paraId="0EF68BE8" w14:textId="77777777" w:rsidR="002F560F" w:rsidRPr="002F560F" w:rsidRDefault="002F560F" w:rsidP="000C69A1">
            <w:pPr>
              <w:jc w:val="center"/>
              <w:rPr>
                <w:rFonts w:ascii="Arial Narrow" w:hAnsi="Arial Narrow"/>
                <w:b/>
                <w:sz w:val="28"/>
                <w:szCs w:val="20"/>
              </w:rPr>
            </w:pPr>
          </w:p>
        </w:tc>
        <w:tc>
          <w:tcPr>
            <w:tcW w:w="3986" w:type="dxa"/>
            <w:vAlign w:val="center"/>
          </w:tcPr>
          <w:p w14:paraId="2361F111" w14:textId="77777777" w:rsidR="002F560F" w:rsidRPr="002F560F" w:rsidRDefault="002F560F" w:rsidP="000C69A1">
            <w:pPr>
              <w:jc w:val="center"/>
              <w:rPr>
                <w:rFonts w:ascii="Arial Narrow" w:hAnsi="Arial Narrow"/>
                <w:b/>
                <w:sz w:val="28"/>
                <w:szCs w:val="20"/>
              </w:rPr>
            </w:pPr>
            <w:r w:rsidRPr="002F560F">
              <w:rPr>
                <w:rFonts w:ascii="Arial Narrow" w:hAnsi="Arial Narrow"/>
                <w:b/>
                <w:sz w:val="28"/>
                <w:szCs w:val="20"/>
              </w:rPr>
              <w:t>3</w:t>
            </w:r>
            <w:r w:rsidRPr="002F560F">
              <w:rPr>
                <w:rFonts w:ascii="Arial Narrow" w:hAnsi="Arial Narrow"/>
                <w:b/>
                <w:sz w:val="28"/>
                <w:szCs w:val="20"/>
                <w:vertAlign w:val="superscript"/>
              </w:rPr>
              <w:t>e</w:t>
            </w:r>
            <w:r w:rsidRPr="002F560F">
              <w:rPr>
                <w:rFonts w:ascii="Arial Narrow" w:hAnsi="Arial Narrow"/>
                <w:b/>
                <w:sz w:val="28"/>
                <w:szCs w:val="20"/>
              </w:rPr>
              <w:t xml:space="preserve"> cycle</w:t>
            </w:r>
          </w:p>
        </w:tc>
      </w:tr>
      <w:tr w:rsidR="002F560F" w:rsidRPr="002F560F" w14:paraId="7CCF05A7" w14:textId="77777777" w:rsidTr="00C11BE8">
        <w:trPr>
          <w:trHeight w:val="148"/>
          <w:tblHeader/>
        </w:trPr>
        <w:tc>
          <w:tcPr>
            <w:tcW w:w="2207" w:type="dxa"/>
          </w:tcPr>
          <w:p w14:paraId="18C31582" w14:textId="77777777" w:rsidR="002F560F" w:rsidRPr="00C11BE8" w:rsidRDefault="002F560F" w:rsidP="000C69A1">
            <w:pPr>
              <w:rPr>
                <w:rFonts w:ascii="Arial Narrow" w:hAnsi="Arial Narrow"/>
                <w:b/>
                <w:sz w:val="14"/>
                <w:szCs w:val="28"/>
              </w:rPr>
            </w:pPr>
          </w:p>
        </w:tc>
        <w:tc>
          <w:tcPr>
            <w:tcW w:w="3430" w:type="dxa"/>
            <w:tcBorders>
              <w:bottom w:val="single" w:sz="18" w:space="0" w:color="auto"/>
            </w:tcBorders>
            <w:vAlign w:val="center"/>
          </w:tcPr>
          <w:p w14:paraId="0F1CCE0F" w14:textId="77777777" w:rsidR="002F560F" w:rsidRPr="00C11BE8" w:rsidRDefault="002F560F" w:rsidP="000C69A1">
            <w:pPr>
              <w:jc w:val="center"/>
              <w:rPr>
                <w:rFonts w:ascii="Arial Narrow" w:hAnsi="Arial Narrow"/>
                <w:b/>
                <w:sz w:val="14"/>
                <w:szCs w:val="20"/>
              </w:rPr>
            </w:pPr>
          </w:p>
        </w:tc>
        <w:tc>
          <w:tcPr>
            <w:tcW w:w="567" w:type="dxa"/>
            <w:vAlign w:val="center"/>
          </w:tcPr>
          <w:p w14:paraId="5F19C0E8" w14:textId="77777777" w:rsidR="002F560F" w:rsidRPr="00C11BE8" w:rsidRDefault="002F560F" w:rsidP="000C69A1">
            <w:pPr>
              <w:jc w:val="center"/>
              <w:rPr>
                <w:rFonts w:ascii="Arial Narrow" w:hAnsi="Arial Narrow"/>
                <w:b/>
                <w:sz w:val="14"/>
                <w:szCs w:val="20"/>
              </w:rPr>
            </w:pPr>
          </w:p>
        </w:tc>
        <w:tc>
          <w:tcPr>
            <w:tcW w:w="3986" w:type="dxa"/>
            <w:tcBorders>
              <w:bottom w:val="single" w:sz="18" w:space="0" w:color="auto"/>
            </w:tcBorders>
            <w:vAlign w:val="center"/>
          </w:tcPr>
          <w:p w14:paraId="7A0A6B9B" w14:textId="77777777" w:rsidR="002F560F" w:rsidRPr="00C11BE8" w:rsidRDefault="002F560F" w:rsidP="000C69A1">
            <w:pPr>
              <w:jc w:val="center"/>
              <w:rPr>
                <w:rFonts w:ascii="Arial Narrow" w:hAnsi="Arial Narrow"/>
                <w:b/>
                <w:sz w:val="14"/>
                <w:szCs w:val="20"/>
              </w:rPr>
            </w:pPr>
          </w:p>
        </w:tc>
      </w:tr>
      <w:tr w:rsidR="002F560F" w:rsidRPr="002F560F" w14:paraId="47A274BF" w14:textId="77777777" w:rsidTr="00C11BE8">
        <w:trPr>
          <w:trHeight w:val="2360"/>
        </w:trPr>
        <w:tc>
          <w:tcPr>
            <w:tcW w:w="2207" w:type="dxa"/>
            <w:tcBorders>
              <w:right w:val="single" w:sz="18" w:space="0" w:color="auto"/>
            </w:tcBorders>
            <w:vAlign w:val="center"/>
          </w:tcPr>
          <w:p w14:paraId="2D18CAAF" w14:textId="77777777" w:rsidR="002F560F" w:rsidRPr="002F560F" w:rsidRDefault="002F560F" w:rsidP="000C69A1">
            <w:pPr>
              <w:rPr>
                <w:rFonts w:ascii="Arial Narrow" w:hAnsi="Arial Narrow"/>
                <w:b/>
                <w:sz w:val="28"/>
                <w:szCs w:val="28"/>
              </w:rPr>
            </w:pPr>
            <w:r w:rsidRPr="002F560F">
              <w:rPr>
                <w:rFonts w:ascii="Arial Narrow" w:hAnsi="Arial Narrow"/>
                <w:b/>
                <w:sz w:val="28"/>
                <w:szCs w:val="28"/>
              </w:rPr>
              <w:t>Planification et réalisation de la démarche</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2B246E85"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 planifier et réaliser des démarches </w:t>
            </w:r>
            <w:r w:rsidRPr="002F560F">
              <w:rPr>
                <w:rFonts w:ascii="Arial Narrow" w:hAnsi="Arial Narrow" w:cs="Arial"/>
                <w:b/>
                <w:sz w:val="22"/>
                <w:szCs w:val="22"/>
              </w:rPr>
              <w:t>relativement simples et concrètes</w:t>
            </w:r>
            <w:r w:rsidRPr="002F560F">
              <w:rPr>
                <w:rFonts w:ascii="Arial Narrow" w:hAnsi="Arial Narrow" w:cs="Arial"/>
                <w:sz w:val="22"/>
                <w:szCs w:val="22"/>
              </w:rPr>
              <w:t xml:space="preserve"> (prédéterminée ou qu’il a planifiée lui-même) en mobilisant les connaissances ciblées pour ce cycle.</w:t>
            </w:r>
          </w:p>
        </w:tc>
        <w:tc>
          <w:tcPr>
            <w:tcW w:w="567" w:type="dxa"/>
            <w:tcBorders>
              <w:left w:val="single" w:sz="18" w:space="0" w:color="auto"/>
              <w:right w:val="single" w:sz="18" w:space="0" w:color="auto"/>
            </w:tcBorders>
            <w:vAlign w:val="center"/>
          </w:tcPr>
          <w:p w14:paraId="2FB0C114" w14:textId="77777777" w:rsidR="002F560F" w:rsidRPr="002F560F" w:rsidRDefault="002F560F" w:rsidP="000C69A1">
            <w:pPr>
              <w:jc w:val="center"/>
              <w:rPr>
                <w:rFonts w:ascii="Arial Narrow" w:hAnsi="Arial Narrow" w:cs="Arial"/>
                <w:sz w:val="22"/>
                <w:szCs w:val="22"/>
              </w:rPr>
            </w:pPr>
            <w:r w:rsidRPr="002F560F">
              <w:rPr>
                <w:rFonts w:ascii="Arial Narrow" w:hAnsi="Arial Narrow" w:cs="Arial"/>
                <w:sz w:val="22"/>
                <w:szCs w:val="22"/>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2AEBF129"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 planifier et réaliser des démarches </w:t>
            </w:r>
            <w:r w:rsidRPr="002F560F">
              <w:rPr>
                <w:rFonts w:ascii="Arial Narrow" w:hAnsi="Arial Narrow" w:cs="Arial"/>
                <w:b/>
                <w:sz w:val="22"/>
                <w:szCs w:val="22"/>
              </w:rPr>
              <w:t>d’une certaine complexité</w:t>
            </w:r>
            <w:r w:rsidRPr="002F560F">
              <w:rPr>
                <w:rFonts w:ascii="Arial Narrow" w:hAnsi="Arial Narrow" w:cs="Arial"/>
                <w:sz w:val="22"/>
                <w:szCs w:val="22"/>
              </w:rPr>
              <w:t xml:space="preserve"> (notamment sur le plan de la cueillette, du traitement et de l’analyse de données) en mobilisant les connaissances ciblées pour ce cycle. La démarche peut être prédéterminée ou planifiée par l’élève. La complexité de la démarche dépend aussi de son degré de familiarité avec les objets, outils, instruments ou procédés requis. </w:t>
            </w:r>
          </w:p>
          <w:p w14:paraId="388F8404" w14:textId="77777777" w:rsidR="002F560F" w:rsidRPr="002F560F" w:rsidRDefault="002F560F" w:rsidP="000C69A1">
            <w:pPr>
              <w:autoSpaceDE w:val="0"/>
              <w:autoSpaceDN w:val="0"/>
              <w:adjustRightInd w:val="0"/>
              <w:rPr>
                <w:rFonts w:ascii="Arial Narrow" w:hAnsi="Arial Narrow" w:cs="Arial"/>
                <w:sz w:val="22"/>
                <w:szCs w:val="22"/>
              </w:rPr>
            </w:pPr>
          </w:p>
          <w:p w14:paraId="74C86A49"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 </w:t>
            </w:r>
            <w:r w:rsidRPr="002F560F">
              <w:rPr>
                <w:rFonts w:ascii="Arial Narrow" w:hAnsi="Arial Narrow" w:cs="Arial"/>
                <w:b/>
                <w:sz w:val="22"/>
                <w:szCs w:val="22"/>
              </w:rPr>
              <w:t>réaliser individuellement des</w:t>
            </w:r>
            <w:r w:rsidRPr="002F560F">
              <w:rPr>
                <w:rFonts w:ascii="Arial Narrow" w:hAnsi="Arial Narrow" w:cs="Arial"/>
                <w:sz w:val="22"/>
                <w:szCs w:val="22"/>
              </w:rPr>
              <w:t xml:space="preserve"> aspects de chacune des étapes de la démarche.</w:t>
            </w:r>
          </w:p>
        </w:tc>
      </w:tr>
      <w:tr w:rsidR="002F560F" w:rsidRPr="002F560F" w14:paraId="1DC8C37D" w14:textId="77777777" w:rsidTr="00C11BE8">
        <w:trPr>
          <w:trHeight w:val="40"/>
        </w:trPr>
        <w:tc>
          <w:tcPr>
            <w:tcW w:w="2207" w:type="dxa"/>
            <w:vAlign w:val="center"/>
          </w:tcPr>
          <w:p w14:paraId="3E65918A" w14:textId="77777777" w:rsidR="002F560F" w:rsidRPr="00C11BE8" w:rsidRDefault="002F560F" w:rsidP="000C69A1">
            <w:pPr>
              <w:rPr>
                <w:rFonts w:ascii="Arial Narrow" w:hAnsi="Arial Narrow"/>
                <w:b/>
                <w:sz w:val="16"/>
                <w:szCs w:val="28"/>
              </w:rPr>
            </w:pPr>
          </w:p>
        </w:tc>
        <w:tc>
          <w:tcPr>
            <w:tcW w:w="3430" w:type="dxa"/>
            <w:tcBorders>
              <w:top w:val="single" w:sz="18" w:space="0" w:color="auto"/>
              <w:bottom w:val="single" w:sz="18" w:space="0" w:color="auto"/>
            </w:tcBorders>
            <w:vAlign w:val="center"/>
          </w:tcPr>
          <w:p w14:paraId="598D1FEA" w14:textId="77777777" w:rsidR="002F560F" w:rsidRPr="00C11BE8" w:rsidRDefault="002F560F" w:rsidP="000C69A1">
            <w:pPr>
              <w:rPr>
                <w:rFonts w:ascii="Arial Narrow" w:hAnsi="Arial Narrow" w:cs="Arial"/>
                <w:sz w:val="16"/>
                <w:szCs w:val="22"/>
              </w:rPr>
            </w:pPr>
          </w:p>
        </w:tc>
        <w:tc>
          <w:tcPr>
            <w:tcW w:w="567" w:type="dxa"/>
            <w:vAlign w:val="center"/>
          </w:tcPr>
          <w:p w14:paraId="160E4A79" w14:textId="77777777" w:rsidR="002F560F" w:rsidRPr="00C11BE8" w:rsidRDefault="002F560F" w:rsidP="000C69A1">
            <w:pPr>
              <w:jc w:val="center"/>
              <w:rPr>
                <w:rFonts w:ascii="Arial Narrow" w:hAnsi="Arial Narrow" w:cs="Arial"/>
                <w:sz w:val="16"/>
                <w:szCs w:val="22"/>
              </w:rPr>
            </w:pPr>
          </w:p>
        </w:tc>
        <w:tc>
          <w:tcPr>
            <w:tcW w:w="3986" w:type="dxa"/>
            <w:tcBorders>
              <w:top w:val="single" w:sz="18" w:space="0" w:color="auto"/>
              <w:bottom w:val="single" w:sz="18" w:space="0" w:color="auto"/>
            </w:tcBorders>
            <w:vAlign w:val="center"/>
          </w:tcPr>
          <w:p w14:paraId="3D4BBE1A" w14:textId="77777777" w:rsidR="002F560F" w:rsidRPr="00C11BE8" w:rsidRDefault="002F560F" w:rsidP="000C69A1">
            <w:pPr>
              <w:rPr>
                <w:rFonts w:ascii="Arial Narrow" w:hAnsi="Arial Narrow" w:cs="Arial"/>
                <w:sz w:val="16"/>
                <w:szCs w:val="22"/>
              </w:rPr>
            </w:pPr>
          </w:p>
        </w:tc>
      </w:tr>
      <w:tr w:rsidR="002F560F" w:rsidRPr="002F560F" w14:paraId="37BC3464" w14:textId="77777777" w:rsidTr="00C11BE8">
        <w:trPr>
          <w:trHeight w:val="1757"/>
        </w:trPr>
        <w:tc>
          <w:tcPr>
            <w:tcW w:w="2207" w:type="dxa"/>
            <w:tcBorders>
              <w:right w:val="single" w:sz="18" w:space="0" w:color="auto"/>
            </w:tcBorders>
            <w:vAlign w:val="center"/>
          </w:tcPr>
          <w:p w14:paraId="3A00564C" w14:textId="77777777" w:rsidR="002F560F" w:rsidRPr="002F560F" w:rsidRDefault="002F560F" w:rsidP="000C69A1">
            <w:pPr>
              <w:rPr>
                <w:rFonts w:ascii="Arial Narrow" w:hAnsi="Arial Narrow"/>
                <w:b/>
                <w:sz w:val="28"/>
                <w:szCs w:val="28"/>
              </w:rPr>
            </w:pPr>
            <w:r w:rsidRPr="002F560F">
              <w:rPr>
                <w:rFonts w:ascii="Arial Narrow" w:hAnsi="Arial Narrow"/>
                <w:b/>
                <w:sz w:val="28"/>
                <w:szCs w:val="28"/>
              </w:rPr>
              <w:t>Familiarisation avec les instruments, outils et procédés</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39FB6AD1" w14:textId="77777777" w:rsidR="002F560F" w:rsidRPr="002F560F" w:rsidRDefault="002F560F" w:rsidP="000C69A1">
            <w:pPr>
              <w:autoSpaceDE w:val="0"/>
              <w:autoSpaceDN w:val="0"/>
              <w:adjustRightInd w:val="0"/>
              <w:rPr>
                <w:rFonts w:ascii="Arial Narrow" w:hAnsi="Arial Narrow" w:cs="Arial"/>
                <w:szCs w:val="20"/>
              </w:rPr>
            </w:pPr>
            <w:r w:rsidRPr="002F560F">
              <w:rPr>
                <w:rFonts w:ascii="Arial Narrow" w:hAnsi="Arial Narrow" w:cs="Arial"/>
                <w:sz w:val="22"/>
                <w:szCs w:val="22"/>
              </w:rPr>
              <w:t xml:space="preserve">- de </w:t>
            </w:r>
            <w:r w:rsidRPr="002F560F">
              <w:rPr>
                <w:rFonts w:ascii="Arial Narrow" w:hAnsi="Arial Narrow" w:cs="Arial"/>
                <w:b/>
                <w:sz w:val="22"/>
                <w:szCs w:val="22"/>
              </w:rPr>
              <w:t>se familiariser</w:t>
            </w:r>
            <w:r w:rsidRPr="002F560F">
              <w:rPr>
                <w:rFonts w:ascii="Arial Narrow" w:hAnsi="Arial Narrow" w:cs="Arial"/>
                <w:sz w:val="22"/>
                <w:szCs w:val="22"/>
              </w:rPr>
              <w:t xml:space="preserve"> avec l’utilisation d’instruments, d’outils ou de procédés simples.</w:t>
            </w:r>
          </w:p>
          <w:p w14:paraId="7D3D9928" w14:textId="77777777" w:rsidR="002F560F" w:rsidRPr="002F560F" w:rsidRDefault="002F560F" w:rsidP="000C69A1">
            <w:pPr>
              <w:autoSpaceDE w:val="0"/>
              <w:autoSpaceDN w:val="0"/>
              <w:adjustRightInd w:val="0"/>
              <w:rPr>
                <w:rFonts w:ascii="Arial Narrow" w:hAnsi="Arial Narrow" w:cs="Frutiger-Cn"/>
                <w:szCs w:val="20"/>
              </w:rPr>
            </w:pPr>
          </w:p>
        </w:tc>
        <w:tc>
          <w:tcPr>
            <w:tcW w:w="567" w:type="dxa"/>
            <w:tcBorders>
              <w:left w:val="single" w:sz="18" w:space="0" w:color="auto"/>
              <w:right w:val="single" w:sz="18" w:space="0" w:color="auto"/>
            </w:tcBorders>
            <w:vAlign w:val="center"/>
          </w:tcPr>
          <w:p w14:paraId="3F298D71" w14:textId="77777777" w:rsidR="002F560F" w:rsidRPr="002F560F" w:rsidRDefault="002F560F" w:rsidP="000C69A1">
            <w:pPr>
              <w:jc w:val="center"/>
              <w:rPr>
                <w:rFonts w:ascii="Arial Narrow" w:hAnsi="Arial Narrow"/>
                <w:szCs w:val="20"/>
              </w:rPr>
            </w:pPr>
            <w:r w:rsidRPr="002F560F">
              <w:rPr>
                <w:rFonts w:ascii="Arial Narrow" w:hAnsi="Arial Narrow"/>
                <w:sz w:val="24"/>
                <w:szCs w:val="20"/>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3823EFE8"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 </w:t>
            </w:r>
            <w:r w:rsidRPr="002F560F">
              <w:rPr>
                <w:rFonts w:ascii="Arial Narrow" w:hAnsi="Arial Narrow" w:cs="Arial"/>
                <w:b/>
                <w:sz w:val="22"/>
                <w:szCs w:val="22"/>
              </w:rPr>
              <w:t>parfaire</w:t>
            </w:r>
            <w:r w:rsidRPr="002F560F">
              <w:rPr>
                <w:rFonts w:ascii="Arial Narrow" w:hAnsi="Arial Narrow" w:cs="Arial"/>
                <w:sz w:val="22"/>
                <w:szCs w:val="22"/>
              </w:rPr>
              <w:t xml:space="preserve"> sa maîtrise de l’utilisation des instruments, outils et procédés abordés au 2</w:t>
            </w:r>
            <w:r w:rsidRPr="002F560F">
              <w:rPr>
                <w:rFonts w:ascii="Arial Narrow" w:hAnsi="Arial Narrow" w:cs="Arial"/>
                <w:sz w:val="22"/>
                <w:szCs w:val="22"/>
                <w:vertAlign w:val="superscript"/>
              </w:rPr>
              <w:t>e</w:t>
            </w:r>
            <w:r w:rsidRPr="002F560F">
              <w:rPr>
                <w:rFonts w:ascii="Arial Narrow" w:hAnsi="Arial Narrow" w:cs="Arial"/>
                <w:sz w:val="22"/>
                <w:szCs w:val="22"/>
              </w:rPr>
              <w:t xml:space="preserve"> cycle.</w:t>
            </w:r>
          </w:p>
          <w:p w14:paraId="55B7788A" w14:textId="77777777" w:rsidR="002F560F" w:rsidRPr="002F560F" w:rsidRDefault="002F560F" w:rsidP="000C69A1">
            <w:pPr>
              <w:autoSpaceDE w:val="0"/>
              <w:autoSpaceDN w:val="0"/>
              <w:adjustRightInd w:val="0"/>
              <w:rPr>
                <w:rFonts w:ascii="Arial Narrow" w:hAnsi="Arial Narrow" w:cs="Arial"/>
                <w:sz w:val="22"/>
                <w:szCs w:val="22"/>
              </w:rPr>
            </w:pPr>
          </w:p>
          <w:p w14:paraId="7A981721"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de se familiariser avec des instruments, outils et procédés nouveaux ou plus complexes.</w:t>
            </w:r>
          </w:p>
        </w:tc>
      </w:tr>
      <w:tr w:rsidR="002F560F" w:rsidRPr="002F560F" w14:paraId="0B74E557" w14:textId="77777777" w:rsidTr="00C11BE8">
        <w:trPr>
          <w:trHeight w:val="142"/>
        </w:trPr>
        <w:tc>
          <w:tcPr>
            <w:tcW w:w="2207" w:type="dxa"/>
            <w:vAlign w:val="center"/>
          </w:tcPr>
          <w:p w14:paraId="4A32AD47" w14:textId="77777777" w:rsidR="002F560F" w:rsidRPr="00C11BE8" w:rsidRDefault="002F560F" w:rsidP="000C69A1">
            <w:pPr>
              <w:rPr>
                <w:rFonts w:ascii="Arial Narrow" w:hAnsi="Arial Narrow"/>
                <w:b/>
                <w:sz w:val="12"/>
                <w:szCs w:val="28"/>
              </w:rPr>
            </w:pPr>
          </w:p>
        </w:tc>
        <w:tc>
          <w:tcPr>
            <w:tcW w:w="3430" w:type="dxa"/>
            <w:tcBorders>
              <w:top w:val="single" w:sz="18" w:space="0" w:color="auto"/>
              <w:bottom w:val="single" w:sz="18" w:space="0" w:color="auto"/>
            </w:tcBorders>
            <w:vAlign w:val="center"/>
          </w:tcPr>
          <w:p w14:paraId="152E6B8A" w14:textId="77777777" w:rsidR="002F560F" w:rsidRPr="00C11BE8" w:rsidRDefault="002F560F" w:rsidP="000C69A1">
            <w:pPr>
              <w:rPr>
                <w:rFonts w:ascii="Arial Narrow" w:hAnsi="Arial Narrow"/>
                <w:sz w:val="12"/>
                <w:szCs w:val="20"/>
              </w:rPr>
            </w:pPr>
          </w:p>
        </w:tc>
        <w:tc>
          <w:tcPr>
            <w:tcW w:w="567" w:type="dxa"/>
            <w:vAlign w:val="center"/>
          </w:tcPr>
          <w:p w14:paraId="30E05271" w14:textId="77777777" w:rsidR="002F560F" w:rsidRPr="00C11BE8" w:rsidRDefault="002F560F" w:rsidP="000C69A1">
            <w:pPr>
              <w:jc w:val="center"/>
              <w:rPr>
                <w:rFonts w:ascii="Arial Narrow" w:hAnsi="Arial Narrow"/>
                <w:sz w:val="12"/>
                <w:szCs w:val="20"/>
              </w:rPr>
            </w:pPr>
          </w:p>
        </w:tc>
        <w:tc>
          <w:tcPr>
            <w:tcW w:w="3986" w:type="dxa"/>
            <w:tcBorders>
              <w:top w:val="single" w:sz="18" w:space="0" w:color="auto"/>
              <w:bottom w:val="single" w:sz="18" w:space="0" w:color="auto"/>
            </w:tcBorders>
            <w:vAlign w:val="center"/>
          </w:tcPr>
          <w:p w14:paraId="28C79391" w14:textId="77777777" w:rsidR="002F560F" w:rsidRPr="00C11BE8" w:rsidRDefault="002F560F" w:rsidP="000C69A1">
            <w:pPr>
              <w:rPr>
                <w:rFonts w:ascii="Arial Narrow" w:hAnsi="Arial Narrow" w:cs="Arial"/>
                <w:sz w:val="12"/>
                <w:szCs w:val="22"/>
              </w:rPr>
            </w:pPr>
          </w:p>
        </w:tc>
      </w:tr>
      <w:tr w:rsidR="002F560F" w:rsidRPr="002F560F" w14:paraId="22D861E7" w14:textId="77777777" w:rsidTr="00C11BE8">
        <w:trPr>
          <w:trHeight w:val="1048"/>
        </w:trPr>
        <w:tc>
          <w:tcPr>
            <w:tcW w:w="2207" w:type="dxa"/>
            <w:tcBorders>
              <w:right w:val="single" w:sz="18" w:space="0" w:color="auto"/>
            </w:tcBorders>
            <w:vAlign w:val="center"/>
          </w:tcPr>
          <w:p w14:paraId="1E8EEEE8" w14:textId="77777777" w:rsidR="002F560F" w:rsidRPr="002F560F" w:rsidRDefault="002F560F" w:rsidP="000C69A1">
            <w:pPr>
              <w:rPr>
                <w:rFonts w:ascii="Arial Narrow" w:hAnsi="Arial Narrow"/>
                <w:b/>
                <w:sz w:val="28"/>
                <w:szCs w:val="28"/>
              </w:rPr>
            </w:pPr>
            <w:r w:rsidRPr="002F560F">
              <w:rPr>
                <w:rFonts w:ascii="Arial Narrow" w:hAnsi="Arial Narrow"/>
                <w:b/>
                <w:sz w:val="28"/>
                <w:szCs w:val="28"/>
              </w:rPr>
              <w:t>Interprétation</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6C700BE0" w14:textId="77777777" w:rsidR="002F560F" w:rsidRPr="002F560F" w:rsidRDefault="002F560F" w:rsidP="002F560F">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d’extraire les informations les plus pertinentes </w:t>
            </w:r>
            <w:r w:rsidRPr="002F560F">
              <w:rPr>
                <w:rFonts w:ascii="Arial Narrow" w:hAnsi="Arial Narrow" w:cs="Arial"/>
                <w:b/>
                <w:sz w:val="22"/>
                <w:szCs w:val="22"/>
              </w:rPr>
              <w:t>de textes de vulgarisation scientifique</w:t>
            </w:r>
            <w:r>
              <w:rPr>
                <w:rFonts w:ascii="Arial Narrow" w:hAnsi="Arial Narrow" w:cs="Arial"/>
                <w:b/>
                <w:sz w:val="22"/>
                <w:szCs w:val="22"/>
              </w:rPr>
              <w:t xml:space="preserve"> </w:t>
            </w:r>
            <w:r w:rsidRPr="002F560F">
              <w:rPr>
                <w:rFonts w:ascii="Arial Narrow" w:hAnsi="Arial Narrow" w:cs="Arial"/>
                <w:b/>
                <w:sz w:val="22"/>
                <w:szCs w:val="22"/>
              </w:rPr>
              <w:t>relativement simples</w:t>
            </w:r>
            <w:r w:rsidRPr="002F560F">
              <w:rPr>
                <w:rFonts w:ascii="Arial Narrow" w:hAnsi="Arial Narrow" w:cs="Arial"/>
                <w:sz w:val="22"/>
                <w:szCs w:val="22"/>
              </w:rPr>
              <w:t xml:space="preserve"> comportant des schémas, des plans et des diagrammes.</w:t>
            </w:r>
          </w:p>
        </w:tc>
        <w:tc>
          <w:tcPr>
            <w:tcW w:w="567" w:type="dxa"/>
            <w:tcBorders>
              <w:left w:val="single" w:sz="18" w:space="0" w:color="auto"/>
              <w:right w:val="single" w:sz="18" w:space="0" w:color="auto"/>
            </w:tcBorders>
            <w:vAlign w:val="center"/>
          </w:tcPr>
          <w:p w14:paraId="21848929" w14:textId="77777777" w:rsidR="002F560F" w:rsidRPr="002F560F" w:rsidRDefault="002F560F" w:rsidP="000C69A1">
            <w:pPr>
              <w:jc w:val="center"/>
              <w:rPr>
                <w:rFonts w:ascii="Arial Narrow" w:hAnsi="Arial Narrow"/>
                <w:szCs w:val="20"/>
              </w:rPr>
            </w:pPr>
            <w:r w:rsidRPr="002F560F">
              <w:rPr>
                <w:rFonts w:ascii="Arial Narrow" w:hAnsi="Arial Narrow"/>
                <w:sz w:val="24"/>
                <w:szCs w:val="20"/>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748EBC3D"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d’extraire les informations les plus pertinentes de textes de vulgarisation scientifique </w:t>
            </w:r>
            <w:r w:rsidRPr="002F560F">
              <w:rPr>
                <w:rFonts w:ascii="Arial Narrow" w:hAnsi="Arial Narrow" w:cs="Arial"/>
                <w:b/>
                <w:sz w:val="22"/>
                <w:szCs w:val="22"/>
              </w:rPr>
              <w:t>d’une certaine complexité</w:t>
            </w:r>
            <w:r w:rsidRPr="002F560F">
              <w:rPr>
                <w:rFonts w:ascii="Arial Narrow" w:hAnsi="Arial Narrow" w:cs="Arial"/>
                <w:sz w:val="22"/>
                <w:szCs w:val="22"/>
              </w:rPr>
              <w:t>, comportant des schémas, des plans et des diagrammes.</w:t>
            </w:r>
          </w:p>
        </w:tc>
      </w:tr>
      <w:tr w:rsidR="002F560F" w:rsidRPr="002F560F" w14:paraId="069F92B0" w14:textId="77777777" w:rsidTr="00C11BE8">
        <w:trPr>
          <w:trHeight w:val="227"/>
        </w:trPr>
        <w:tc>
          <w:tcPr>
            <w:tcW w:w="2207" w:type="dxa"/>
            <w:vAlign w:val="center"/>
          </w:tcPr>
          <w:p w14:paraId="6230AA91" w14:textId="77777777" w:rsidR="002F560F" w:rsidRPr="00C11BE8" w:rsidRDefault="002F560F" w:rsidP="000C69A1">
            <w:pPr>
              <w:rPr>
                <w:rFonts w:ascii="Arial Narrow" w:hAnsi="Arial Narrow"/>
                <w:b/>
                <w:sz w:val="14"/>
                <w:szCs w:val="28"/>
              </w:rPr>
            </w:pPr>
          </w:p>
        </w:tc>
        <w:tc>
          <w:tcPr>
            <w:tcW w:w="3430" w:type="dxa"/>
            <w:tcBorders>
              <w:top w:val="single" w:sz="18" w:space="0" w:color="auto"/>
              <w:bottom w:val="single" w:sz="18" w:space="0" w:color="auto"/>
            </w:tcBorders>
            <w:vAlign w:val="center"/>
          </w:tcPr>
          <w:p w14:paraId="000C59BE" w14:textId="77777777" w:rsidR="002F560F" w:rsidRPr="00C11BE8" w:rsidRDefault="002F560F" w:rsidP="000C69A1">
            <w:pPr>
              <w:rPr>
                <w:rFonts w:ascii="Arial Narrow" w:hAnsi="Arial Narrow"/>
                <w:sz w:val="14"/>
                <w:szCs w:val="20"/>
              </w:rPr>
            </w:pPr>
          </w:p>
        </w:tc>
        <w:tc>
          <w:tcPr>
            <w:tcW w:w="567" w:type="dxa"/>
            <w:vAlign w:val="center"/>
          </w:tcPr>
          <w:p w14:paraId="74DB7210" w14:textId="77777777" w:rsidR="002F560F" w:rsidRPr="00C11BE8" w:rsidRDefault="002F560F" w:rsidP="000C69A1">
            <w:pPr>
              <w:jc w:val="center"/>
              <w:rPr>
                <w:rFonts w:ascii="Arial Narrow" w:hAnsi="Arial Narrow"/>
                <w:sz w:val="14"/>
                <w:szCs w:val="20"/>
              </w:rPr>
            </w:pPr>
          </w:p>
        </w:tc>
        <w:tc>
          <w:tcPr>
            <w:tcW w:w="3986" w:type="dxa"/>
            <w:tcBorders>
              <w:top w:val="single" w:sz="18" w:space="0" w:color="auto"/>
              <w:bottom w:val="single" w:sz="18" w:space="0" w:color="auto"/>
            </w:tcBorders>
            <w:vAlign w:val="center"/>
          </w:tcPr>
          <w:p w14:paraId="21B3B7D1" w14:textId="77777777" w:rsidR="002F560F" w:rsidRPr="00C11BE8" w:rsidRDefault="002F560F" w:rsidP="000C69A1">
            <w:pPr>
              <w:rPr>
                <w:rFonts w:ascii="Arial Narrow" w:hAnsi="Arial Narrow" w:cs="Arial"/>
                <w:sz w:val="14"/>
                <w:szCs w:val="22"/>
              </w:rPr>
            </w:pPr>
          </w:p>
        </w:tc>
      </w:tr>
      <w:tr w:rsidR="002F560F" w:rsidRPr="002F560F" w14:paraId="03046825" w14:textId="77777777" w:rsidTr="00C11BE8">
        <w:trPr>
          <w:trHeight w:val="1132"/>
        </w:trPr>
        <w:tc>
          <w:tcPr>
            <w:tcW w:w="2207" w:type="dxa"/>
            <w:tcBorders>
              <w:right w:val="single" w:sz="18" w:space="0" w:color="auto"/>
            </w:tcBorders>
            <w:vAlign w:val="center"/>
          </w:tcPr>
          <w:p w14:paraId="32CB2189" w14:textId="77777777" w:rsidR="002F560F" w:rsidRPr="002F560F" w:rsidRDefault="002F560F" w:rsidP="000C69A1">
            <w:pPr>
              <w:rPr>
                <w:rFonts w:ascii="Arial Narrow" w:hAnsi="Arial Narrow"/>
                <w:b/>
                <w:sz w:val="28"/>
                <w:szCs w:val="28"/>
              </w:rPr>
            </w:pPr>
            <w:r w:rsidRPr="002F560F">
              <w:rPr>
                <w:rFonts w:ascii="Arial Narrow" w:hAnsi="Arial Narrow"/>
                <w:b/>
                <w:sz w:val="28"/>
                <w:szCs w:val="28"/>
              </w:rPr>
              <w:t>Production</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35D25611"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SymbolMT"/>
                <w:sz w:val="22"/>
                <w:szCs w:val="22"/>
              </w:rPr>
              <w:t xml:space="preserve">- </w:t>
            </w:r>
            <w:r w:rsidRPr="002F560F">
              <w:rPr>
                <w:rFonts w:ascii="Arial Narrow" w:hAnsi="Arial Narrow" w:cs="Arial"/>
                <w:sz w:val="22"/>
                <w:szCs w:val="22"/>
              </w:rPr>
              <w:t>de communiquer, tant à l’oral qu’à l’écrit, en utilisant des termes, des symboles et</w:t>
            </w:r>
          </w:p>
          <w:p w14:paraId="613CA716" w14:textId="77777777" w:rsidR="002F560F" w:rsidRPr="002F560F" w:rsidRDefault="002F560F" w:rsidP="000C69A1">
            <w:pPr>
              <w:autoSpaceDE w:val="0"/>
              <w:autoSpaceDN w:val="0"/>
              <w:adjustRightInd w:val="0"/>
              <w:rPr>
                <w:rFonts w:ascii="Arial Narrow" w:hAnsi="Arial Narrow" w:cs="Arial"/>
                <w:b/>
                <w:szCs w:val="20"/>
              </w:rPr>
            </w:pPr>
            <w:r w:rsidRPr="002F560F">
              <w:rPr>
                <w:rFonts w:ascii="Arial Narrow" w:hAnsi="Arial Narrow" w:cs="Arial"/>
                <w:sz w:val="22"/>
                <w:szCs w:val="22"/>
              </w:rPr>
              <w:t xml:space="preserve">des modes de représentation </w:t>
            </w:r>
            <w:r w:rsidRPr="002F560F">
              <w:rPr>
                <w:rFonts w:ascii="Arial Narrow" w:hAnsi="Arial Narrow" w:cs="Arial"/>
                <w:b/>
                <w:sz w:val="22"/>
                <w:szCs w:val="22"/>
              </w:rPr>
              <w:t>relativement simples.</w:t>
            </w:r>
          </w:p>
        </w:tc>
        <w:tc>
          <w:tcPr>
            <w:tcW w:w="567" w:type="dxa"/>
            <w:tcBorders>
              <w:left w:val="single" w:sz="18" w:space="0" w:color="auto"/>
              <w:right w:val="single" w:sz="18" w:space="0" w:color="auto"/>
            </w:tcBorders>
            <w:vAlign w:val="center"/>
          </w:tcPr>
          <w:p w14:paraId="6EE2D9D2" w14:textId="77777777" w:rsidR="002F560F" w:rsidRPr="002F560F" w:rsidRDefault="002F560F" w:rsidP="000C69A1">
            <w:pPr>
              <w:jc w:val="center"/>
              <w:rPr>
                <w:rFonts w:ascii="Arial Narrow" w:hAnsi="Arial Narrow"/>
                <w:szCs w:val="20"/>
              </w:rPr>
            </w:pPr>
            <w:r w:rsidRPr="002F560F">
              <w:rPr>
                <w:rFonts w:ascii="Arial Narrow" w:hAnsi="Arial Narrow"/>
                <w:sz w:val="24"/>
                <w:szCs w:val="20"/>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0FCB3D89"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de </w:t>
            </w:r>
            <w:r w:rsidRPr="002F560F">
              <w:rPr>
                <w:rFonts w:ascii="Arial Narrow" w:hAnsi="Arial Narrow" w:cs="Arial"/>
                <w:b/>
                <w:sz w:val="22"/>
                <w:szCs w:val="22"/>
              </w:rPr>
              <w:t>raffiner</w:t>
            </w:r>
            <w:r w:rsidRPr="002F560F">
              <w:rPr>
                <w:rFonts w:ascii="Arial Narrow" w:hAnsi="Arial Narrow" w:cs="Arial"/>
                <w:sz w:val="22"/>
                <w:szCs w:val="22"/>
              </w:rPr>
              <w:t xml:space="preserve"> sa capacité à communiquer, tant à l’oral qu’à l’écrit, en utilisant des termes précis ainsi que des symboles et des modes de représentation appropriés.</w:t>
            </w:r>
          </w:p>
        </w:tc>
      </w:tr>
      <w:tr w:rsidR="002F560F" w:rsidRPr="002F560F" w14:paraId="77139AE5" w14:textId="77777777" w:rsidTr="00C11BE8">
        <w:trPr>
          <w:trHeight w:val="113"/>
        </w:trPr>
        <w:tc>
          <w:tcPr>
            <w:tcW w:w="2207" w:type="dxa"/>
            <w:shd w:val="clear" w:color="auto" w:fill="auto"/>
            <w:vAlign w:val="center"/>
          </w:tcPr>
          <w:p w14:paraId="5B1C0FD5" w14:textId="77777777" w:rsidR="002F560F" w:rsidRPr="00C11BE8" w:rsidRDefault="002F560F" w:rsidP="000C69A1">
            <w:pPr>
              <w:rPr>
                <w:rFonts w:ascii="Arial Narrow" w:hAnsi="Arial Narrow"/>
                <w:b/>
                <w:sz w:val="10"/>
                <w:szCs w:val="28"/>
              </w:rPr>
            </w:pPr>
          </w:p>
        </w:tc>
        <w:tc>
          <w:tcPr>
            <w:tcW w:w="3430" w:type="dxa"/>
            <w:tcBorders>
              <w:top w:val="single" w:sz="18" w:space="0" w:color="auto"/>
              <w:left w:val="nil"/>
              <w:bottom w:val="single" w:sz="18" w:space="0" w:color="auto"/>
            </w:tcBorders>
            <w:shd w:val="clear" w:color="auto" w:fill="auto"/>
            <w:vAlign w:val="center"/>
          </w:tcPr>
          <w:p w14:paraId="5E9847A7" w14:textId="77777777" w:rsidR="002F560F" w:rsidRPr="00C11BE8" w:rsidRDefault="002F560F" w:rsidP="000C69A1">
            <w:pPr>
              <w:autoSpaceDE w:val="0"/>
              <w:autoSpaceDN w:val="0"/>
              <w:adjustRightInd w:val="0"/>
              <w:rPr>
                <w:rFonts w:ascii="Arial Narrow" w:hAnsi="Arial Narrow" w:cs="SymbolMT"/>
                <w:sz w:val="10"/>
                <w:szCs w:val="22"/>
              </w:rPr>
            </w:pPr>
          </w:p>
        </w:tc>
        <w:tc>
          <w:tcPr>
            <w:tcW w:w="567" w:type="dxa"/>
            <w:tcBorders>
              <w:left w:val="nil"/>
            </w:tcBorders>
            <w:shd w:val="clear" w:color="auto" w:fill="auto"/>
            <w:vAlign w:val="center"/>
          </w:tcPr>
          <w:p w14:paraId="1301CA61" w14:textId="77777777" w:rsidR="002F560F" w:rsidRPr="00C11BE8" w:rsidRDefault="002F560F" w:rsidP="000C69A1">
            <w:pPr>
              <w:jc w:val="center"/>
              <w:rPr>
                <w:rFonts w:ascii="Arial Narrow" w:hAnsi="Arial Narrow"/>
                <w:sz w:val="10"/>
                <w:szCs w:val="20"/>
              </w:rPr>
            </w:pPr>
          </w:p>
        </w:tc>
        <w:tc>
          <w:tcPr>
            <w:tcW w:w="3986" w:type="dxa"/>
            <w:tcBorders>
              <w:top w:val="single" w:sz="18" w:space="0" w:color="auto"/>
              <w:left w:val="nil"/>
              <w:bottom w:val="single" w:sz="18" w:space="0" w:color="auto"/>
            </w:tcBorders>
            <w:shd w:val="clear" w:color="auto" w:fill="auto"/>
            <w:vAlign w:val="center"/>
          </w:tcPr>
          <w:p w14:paraId="46BDB69E" w14:textId="77777777" w:rsidR="002F560F" w:rsidRPr="00C11BE8" w:rsidRDefault="002F560F" w:rsidP="000C69A1">
            <w:pPr>
              <w:autoSpaceDE w:val="0"/>
              <w:autoSpaceDN w:val="0"/>
              <w:adjustRightInd w:val="0"/>
              <w:rPr>
                <w:rFonts w:ascii="Arial Narrow" w:hAnsi="Arial Narrow" w:cs="Arial"/>
                <w:sz w:val="10"/>
                <w:szCs w:val="22"/>
              </w:rPr>
            </w:pPr>
          </w:p>
        </w:tc>
      </w:tr>
      <w:tr w:rsidR="002F560F" w:rsidRPr="002F560F" w14:paraId="4D3AA963" w14:textId="77777777" w:rsidTr="00C11BE8">
        <w:trPr>
          <w:trHeight w:val="820"/>
        </w:trPr>
        <w:tc>
          <w:tcPr>
            <w:tcW w:w="2207" w:type="dxa"/>
            <w:tcBorders>
              <w:right w:val="single" w:sz="18" w:space="0" w:color="auto"/>
            </w:tcBorders>
            <w:shd w:val="clear" w:color="auto" w:fill="auto"/>
            <w:vAlign w:val="center"/>
          </w:tcPr>
          <w:p w14:paraId="462A38AE" w14:textId="77777777" w:rsidR="002F560F" w:rsidRPr="002F560F" w:rsidRDefault="002F560F" w:rsidP="000C69A1">
            <w:pPr>
              <w:rPr>
                <w:rFonts w:ascii="Arial Narrow" w:hAnsi="Arial Narrow"/>
                <w:b/>
                <w:sz w:val="28"/>
                <w:szCs w:val="28"/>
              </w:rPr>
            </w:pPr>
            <w:r w:rsidRPr="002F560F">
              <w:rPr>
                <w:rFonts w:ascii="Arial Narrow" w:hAnsi="Arial Narrow"/>
                <w:b/>
                <w:sz w:val="28"/>
                <w:szCs w:val="28"/>
              </w:rPr>
              <w:t>Répertoire de stratégies</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5CCD3DDB" w14:textId="77777777" w:rsidR="002F560F" w:rsidRPr="002F560F" w:rsidRDefault="002F560F" w:rsidP="000C69A1">
            <w:pPr>
              <w:autoSpaceDE w:val="0"/>
              <w:autoSpaceDN w:val="0"/>
              <w:adjustRightInd w:val="0"/>
              <w:rPr>
                <w:rFonts w:ascii="Arial Narrow" w:hAnsi="Arial Narrow" w:cs="SymbolMT"/>
                <w:sz w:val="22"/>
                <w:szCs w:val="22"/>
              </w:rPr>
            </w:pPr>
            <w:r w:rsidRPr="002F560F">
              <w:rPr>
                <w:rFonts w:ascii="Arial Narrow" w:hAnsi="Arial Narrow" w:cs="SymbolMT"/>
                <w:sz w:val="22"/>
                <w:szCs w:val="22"/>
              </w:rPr>
              <w:t>- de s’initier à un ensemble de stratég</w:t>
            </w:r>
            <w:r w:rsidRPr="002F560F">
              <w:rPr>
                <w:rFonts w:ascii="Arial Narrow" w:hAnsi="Arial Narrow" w:cs="SymbolMT"/>
                <w:sz w:val="22"/>
                <w:szCs w:val="22"/>
                <w:shd w:val="clear" w:color="auto" w:fill="DAEEF3"/>
              </w:rPr>
              <w:t>ie</w:t>
            </w:r>
            <w:r w:rsidRPr="002F560F">
              <w:rPr>
                <w:rFonts w:ascii="Arial Narrow" w:hAnsi="Arial Narrow" w:cs="SymbolMT"/>
                <w:sz w:val="22"/>
                <w:szCs w:val="22"/>
              </w:rPr>
              <w:t>s.</w:t>
            </w:r>
          </w:p>
        </w:tc>
        <w:tc>
          <w:tcPr>
            <w:tcW w:w="567" w:type="dxa"/>
            <w:tcBorders>
              <w:left w:val="single" w:sz="18" w:space="0" w:color="auto"/>
              <w:right w:val="single" w:sz="18" w:space="0" w:color="auto"/>
            </w:tcBorders>
            <w:shd w:val="clear" w:color="auto" w:fill="auto"/>
            <w:vAlign w:val="center"/>
          </w:tcPr>
          <w:p w14:paraId="48CAE1CF" w14:textId="77777777" w:rsidR="002F560F" w:rsidRPr="002F560F" w:rsidRDefault="002F560F" w:rsidP="000C69A1">
            <w:pPr>
              <w:jc w:val="center"/>
              <w:rPr>
                <w:rFonts w:ascii="Arial Narrow" w:hAnsi="Arial Narrow"/>
                <w:sz w:val="24"/>
                <w:szCs w:val="20"/>
              </w:rPr>
            </w:pPr>
            <w:r w:rsidRPr="002F560F">
              <w:rPr>
                <w:rFonts w:ascii="Arial Narrow" w:hAnsi="Arial Narrow"/>
                <w:sz w:val="24"/>
                <w:szCs w:val="20"/>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2A45A794" w14:textId="77777777" w:rsidR="002F560F" w:rsidRPr="002F560F" w:rsidRDefault="002F560F" w:rsidP="000C69A1">
            <w:pPr>
              <w:autoSpaceDE w:val="0"/>
              <w:autoSpaceDN w:val="0"/>
              <w:adjustRightInd w:val="0"/>
              <w:rPr>
                <w:rFonts w:ascii="Arial Narrow" w:hAnsi="Arial Narrow" w:cs="Arial"/>
                <w:sz w:val="22"/>
                <w:szCs w:val="22"/>
              </w:rPr>
            </w:pPr>
            <w:r w:rsidRPr="002F560F">
              <w:rPr>
                <w:rFonts w:ascii="Arial Narrow" w:hAnsi="Arial Narrow" w:cs="Arial"/>
                <w:sz w:val="22"/>
                <w:szCs w:val="22"/>
              </w:rPr>
              <w:t>- d’utiliser un répertoire de stratégies.</w:t>
            </w:r>
          </w:p>
        </w:tc>
      </w:tr>
      <w:tr w:rsidR="00C11BE8" w:rsidRPr="002F560F" w14:paraId="6F14FD02" w14:textId="77777777" w:rsidTr="00C11BE8">
        <w:trPr>
          <w:trHeight w:val="113"/>
        </w:trPr>
        <w:tc>
          <w:tcPr>
            <w:tcW w:w="2207" w:type="dxa"/>
            <w:shd w:val="clear" w:color="auto" w:fill="auto"/>
            <w:vAlign w:val="center"/>
          </w:tcPr>
          <w:p w14:paraId="5E8125E3" w14:textId="77777777" w:rsidR="00C11BE8" w:rsidRPr="00C11BE8" w:rsidRDefault="00C11BE8" w:rsidP="00A06A2B">
            <w:pPr>
              <w:rPr>
                <w:rFonts w:ascii="Arial Narrow" w:hAnsi="Arial Narrow"/>
                <w:b/>
                <w:sz w:val="16"/>
                <w:szCs w:val="28"/>
              </w:rPr>
            </w:pPr>
          </w:p>
        </w:tc>
        <w:tc>
          <w:tcPr>
            <w:tcW w:w="3430" w:type="dxa"/>
            <w:tcBorders>
              <w:top w:val="single" w:sz="18" w:space="0" w:color="auto"/>
              <w:bottom w:val="single" w:sz="18" w:space="0" w:color="auto"/>
            </w:tcBorders>
            <w:shd w:val="clear" w:color="auto" w:fill="auto"/>
            <w:vAlign w:val="center"/>
          </w:tcPr>
          <w:p w14:paraId="1B975706" w14:textId="77777777" w:rsidR="00C11BE8" w:rsidRPr="00C11BE8" w:rsidRDefault="00C11BE8" w:rsidP="00A06A2B">
            <w:pPr>
              <w:autoSpaceDE w:val="0"/>
              <w:autoSpaceDN w:val="0"/>
              <w:adjustRightInd w:val="0"/>
              <w:rPr>
                <w:rFonts w:ascii="Arial Narrow" w:hAnsi="Arial Narrow" w:cs="SymbolMT"/>
                <w:sz w:val="16"/>
                <w:szCs w:val="22"/>
              </w:rPr>
            </w:pPr>
          </w:p>
        </w:tc>
        <w:tc>
          <w:tcPr>
            <w:tcW w:w="567" w:type="dxa"/>
            <w:tcBorders>
              <w:left w:val="nil"/>
            </w:tcBorders>
            <w:shd w:val="clear" w:color="auto" w:fill="auto"/>
            <w:vAlign w:val="center"/>
          </w:tcPr>
          <w:p w14:paraId="17F247B1" w14:textId="77777777" w:rsidR="00C11BE8" w:rsidRPr="00C11BE8" w:rsidRDefault="00C11BE8" w:rsidP="00A06A2B">
            <w:pPr>
              <w:jc w:val="center"/>
              <w:rPr>
                <w:rFonts w:ascii="Arial Narrow" w:hAnsi="Arial Narrow"/>
                <w:sz w:val="16"/>
                <w:szCs w:val="20"/>
              </w:rPr>
            </w:pPr>
          </w:p>
        </w:tc>
        <w:tc>
          <w:tcPr>
            <w:tcW w:w="3986" w:type="dxa"/>
            <w:tcBorders>
              <w:top w:val="single" w:sz="18" w:space="0" w:color="auto"/>
              <w:bottom w:val="single" w:sz="18" w:space="0" w:color="auto"/>
            </w:tcBorders>
            <w:shd w:val="clear" w:color="auto" w:fill="auto"/>
            <w:vAlign w:val="center"/>
          </w:tcPr>
          <w:p w14:paraId="44B501DB" w14:textId="77777777" w:rsidR="00C11BE8" w:rsidRPr="00C11BE8" w:rsidRDefault="00C11BE8" w:rsidP="00A06A2B">
            <w:pPr>
              <w:autoSpaceDE w:val="0"/>
              <w:autoSpaceDN w:val="0"/>
              <w:adjustRightInd w:val="0"/>
              <w:rPr>
                <w:rFonts w:ascii="Arial Narrow" w:hAnsi="Arial Narrow" w:cs="Arial"/>
                <w:sz w:val="16"/>
                <w:szCs w:val="22"/>
              </w:rPr>
            </w:pPr>
          </w:p>
        </w:tc>
      </w:tr>
      <w:tr w:rsidR="00C11BE8" w:rsidRPr="002F560F" w14:paraId="4B348A0F" w14:textId="77777777" w:rsidTr="00C11BE8">
        <w:trPr>
          <w:trHeight w:val="820"/>
        </w:trPr>
        <w:tc>
          <w:tcPr>
            <w:tcW w:w="2207" w:type="dxa"/>
            <w:tcBorders>
              <w:right w:val="single" w:sz="18" w:space="0" w:color="auto"/>
            </w:tcBorders>
            <w:shd w:val="clear" w:color="auto" w:fill="auto"/>
            <w:vAlign w:val="center"/>
          </w:tcPr>
          <w:p w14:paraId="133B1663" w14:textId="77777777" w:rsidR="00C11BE8" w:rsidRPr="002F560F" w:rsidRDefault="00C11BE8" w:rsidP="00A06A2B">
            <w:pPr>
              <w:rPr>
                <w:rFonts w:ascii="Arial Narrow" w:hAnsi="Arial Narrow"/>
                <w:b/>
                <w:sz w:val="28"/>
                <w:szCs w:val="28"/>
              </w:rPr>
            </w:pPr>
            <w:r>
              <w:rPr>
                <w:rFonts w:ascii="Arial Narrow" w:hAnsi="Arial Narrow"/>
                <w:b/>
                <w:sz w:val="28"/>
                <w:szCs w:val="28"/>
              </w:rPr>
              <w:t>Accompagnement par l’enseignant</w:t>
            </w:r>
          </w:p>
        </w:tc>
        <w:tc>
          <w:tcPr>
            <w:tcW w:w="3430" w:type="dxa"/>
            <w:tcBorders>
              <w:top w:val="single" w:sz="18" w:space="0" w:color="auto"/>
              <w:left w:val="single" w:sz="18" w:space="0" w:color="auto"/>
              <w:bottom w:val="single" w:sz="18" w:space="0" w:color="auto"/>
              <w:right w:val="single" w:sz="18" w:space="0" w:color="auto"/>
            </w:tcBorders>
            <w:shd w:val="clear" w:color="auto" w:fill="DAEEF3"/>
            <w:vAlign w:val="center"/>
          </w:tcPr>
          <w:p w14:paraId="5CD693BA" w14:textId="77777777" w:rsidR="00C11BE8" w:rsidRPr="002F560F" w:rsidRDefault="00C11BE8" w:rsidP="00C11BE8">
            <w:pPr>
              <w:autoSpaceDE w:val="0"/>
              <w:autoSpaceDN w:val="0"/>
              <w:adjustRightInd w:val="0"/>
              <w:rPr>
                <w:rFonts w:ascii="Arial Narrow" w:hAnsi="Arial Narrow" w:cs="SymbolMT"/>
                <w:sz w:val="22"/>
                <w:szCs w:val="22"/>
              </w:rPr>
            </w:pPr>
            <w:r w:rsidRPr="002F560F">
              <w:rPr>
                <w:rFonts w:ascii="Arial Narrow" w:hAnsi="Arial Narrow" w:cs="SymbolMT"/>
                <w:sz w:val="22"/>
                <w:szCs w:val="22"/>
              </w:rPr>
              <w:t xml:space="preserve">- </w:t>
            </w:r>
            <w:r>
              <w:rPr>
                <w:rFonts w:ascii="Arial Narrow" w:hAnsi="Arial Narrow" w:cs="SymbolMT"/>
                <w:sz w:val="22"/>
                <w:szCs w:val="22"/>
              </w:rPr>
              <w:t>d’être accompagné par l’enseignant</w:t>
            </w:r>
            <w:r w:rsidRPr="002F560F">
              <w:rPr>
                <w:rFonts w:ascii="Arial Narrow" w:hAnsi="Arial Narrow" w:cs="SymbolMT"/>
                <w:sz w:val="22"/>
                <w:szCs w:val="22"/>
              </w:rPr>
              <w:t>.</w:t>
            </w:r>
          </w:p>
        </w:tc>
        <w:tc>
          <w:tcPr>
            <w:tcW w:w="567" w:type="dxa"/>
            <w:tcBorders>
              <w:left w:val="single" w:sz="18" w:space="0" w:color="auto"/>
              <w:right w:val="single" w:sz="18" w:space="0" w:color="auto"/>
            </w:tcBorders>
            <w:shd w:val="clear" w:color="auto" w:fill="auto"/>
            <w:vAlign w:val="center"/>
          </w:tcPr>
          <w:p w14:paraId="2EEE3684" w14:textId="77777777" w:rsidR="00C11BE8" w:rsidRPr="002F560F" w:rsidRDefault="00C11BE8" w:rsidP="00A06A2B">
            <w:pPr>
              <w:jc w:val="center"/>
              <w:rPr>
                <w:rFonts w:ascii="Arial Narrow" w:hAnsi="Arial Narrow"/>
                <w:sz w:val="24"/>
                <w:szCs w:val="20"/>
              </w:rPr>
            </w:pPr>
            <w:r w:rsidRPr="002F560F">
              <w:rPr>
                <w:rFonts w:ascii="Arial Narrow" w:hAnsi="Arial Narrow"/>
                <w:sz w:val="24"/>
                <w:szCs w:val="20"/>
              </w:rPr>
              <w:sym w:font="Wingdings" w:char="F0E8"/>
            </w:r>
          </w:p>
        </w:tc>
        <w:tc>
          <w:tcPr>
            <w:tcW w:w="3986" w:type="dxa"/>
            <w:tcBorders>
              <w:top w:val="single" w:sz="18" w:space="0" w:color="auto"/>
              <w:left w:val="single" w:sz="18" w:space="0" w:color="auto"/>
              <w:bottom w:val="single" w:sz="18" w:space="0" w:color="auto"/>
              <w:right w:val="single" w:sz="18" w:space="0" w:color="auto"/>
            </w:tcBorders>
            <w:shd w:val="clear" w:color="auto" w:fill="FDE9D9"/>
            <w:vAlign w:val="center"/>
          </w:tcPr>
          <w:p w14:paraId="03AE27AB" w14:textId="77777777" w:rsidR="00C11BE8" w:rsidRPr="002F560F" w:rsidRDefault="00C11BE8" w:rsidP="00A06A2B">
            <w:pPr>
              <w:autoSpaceDE w:val="0"/>
              <w:autoSpaceDN w:val="0"/>
              <w:adjustRightInd w:val="0"/>
              <w:rPr>
                <w:rFonts w:ascii="Arial Narrow" w:hAnsi="Arial Narrow" w:cs="Arial"/>
                <w:sz w:val="22"/>
                <w:szCs w:val="22"/>
              </w:rPr>
            </w:pPr>
            <w:r w:rsidRPr="002F560F">
              <w:rPr>
                <w:rFonts w:ascii="Arial Narrow" w:hAnsi="Arial Narrow" w:cs="Arial"/>
                <w:sz w:val="22"/>
                <w:szCs w:val="22"/>
              </w:rPr>
              <w:t xml:space="preserve">- </w:t>
            </w:r>
            <w:r>
              <w:rPr>
                <w:rFonts w:ascii="Arial Narrow" w:hAnsi="Arial Narrow" w:cs="SymbolMT"/>
                <w:sz w:val="22"/>
                <w:szCs w:val="22"/>
              </w:rPr>
              <w:t>d’être accompagné par l’enseignant, au besoin.</w:t>
            </w:r>
          </w:p>
        </w:tc>
      </w:tr>
    </w:tbl>
    <w:p w14:paraId="39A15178" w14:textId="77777777" w:rsidR="002F560F" w:rsidRPr="002F560F" w:rsidRDefault="002F560F" w:rsidP="002F560F">
      <w:pPr>
        <w:rPr>
          <w:rFonts w:ascii="Arial Narrow" w:hAnsi="Arial Narrow" w:cs="Arial"/>
        </w:rPr>
      </w:pPr>
    </w:p>
    <w:p w14:paraId="7CBF3145" w14:textId="77777777" w:rsidR="002F560F" w:rsidRDefault="002F560F" w:rsidP="002F560F">
      <w:pPr>
        <w:rPr>
          <w:rFonts w:ascii="Arial" w:hAnsi="Arial" w:cs="Arial"/>
        </w:rPr>
      </w:pPr>
      <w:r>
        <w:rPr>
          <w:rFonts w:ascii="Arial" w:hAnsi="Arial" w:cs="Arial"/>
        </w:rPr>
        <w:t xml:space="preserve">Sources : </w:t>
      </w:r>
    </w:p>
    <w:p w14:paraId="4DD22B9C" w14:textId="77777777" w:rsidR="002F560F" w:rsidRDefault="002F560F" w:rsidP="002F560F">
      <w:pPr>
        <w:numPr>
          <w:ilvl w:val="0"/>
          <w:numId w:val="2"/>
        </w:numPr>
        <w:rPr>
          <w:rFonts w:ascii="Arial" w:hAnsi="Arial" w:cs="Arial"/>
        </w:rPr>
      </w:pPr>
      <w:r>
        <w:rPr>
          <w:rFonts w:ascii="Arial" w:hAnsi="Arial" w:cs="Arial"/>
        </w:rPr>
        <w:t>Les échelles des niveaux de compétence, enseignement primaire, 2</w:t>
      </w:r>
      <w:r w:rsidRPr="00B5589E">
        <w:rPr>
          <w:rFonts w:ascii="Arial" w:hAnsi="Arial" w:cs="Arial"/>
          <w:vertAlign w:val="superscript"/>
        </w:rPr>
        <w:t>e</w:t>
      </w:r>
      <w:r>
        <w:rPr>
          <w:rFonts w:ascii="Arial" w:hAnsi="Arial" w:cs="Arial"/>
        </w:rPr>
        <w:t xml:space="preserve"> cycle, MELS, 2009</w:t>
      </w:r>
    </w:p>
    <w:p w14:paraId="12DFF024" w14:textId="77777777" w:rsidR="00B5589E" w:rsidRDefault="002F560F" w:rsidP="00C434E2">
      <w:pPr>
        <w:numPr>
          <w:ilvl w:val="0"/>
          <w:numId w:val="2"/>
        </w:numPr>
        <w:rPr>
          <w:rFonts w:ascii="Arial" w:hAnsi="Arial" w:cs="Arial"/>
        </w:rPr>
      </w:pPr>
      <w:r w:rsidRPr="00C434E2">
        <w:rPr>
          <w:rFonts w:ascii="Arial" w:hAnsi="Arial" w:cs="Arial"/>
        </w:rPr>
        <w:t>Les échelles des niveaux de compétence, enseignement primaire, 3</w:t>
      </w:r>
      <w:r w:rsidRPr="00C434E2">
        <w:rPr>
          <w:rFonts w:ascii="Arial" w:hAnsi="Arial" w:cs="Arial"/>
          <w:vertAlign w:val="superscript"/>
        </w:rPr>
        <w:t>e</w:t>
      </w:r>
      <w:r w:rsidRPr="00C434E2">
        <w:rPr>
          <w:rFonts w:ascii="Arial" w:hAnsi="Arial" w:cs="Arial"/>
        </w:rPr>
        <w:t xml:space="preserve"> cycle, MELS, 2009</w:t>
      </w:r>
    </w:p>
    <w:p w14:paraId="340C6135" w14:textId="77777777" w:rsidR="00C16B2D" w:rsidRPr="00C16B2D" w:rsidRDefault="00C16B2D" w:rsidP="00C434E2">
      <w:pPr>
        <w:numPr>
          <w:ilvl w:val="0"/>
          <w:numId w:val="2"/>
        </w:numPr>
        <w:rPr>
          <w:rFonts w:ascii="Arial" w:hAnsi="Arial" w:cs="Arial"/>
        </w:rPr>
      </w:pPr>
      <w:r w:rsidRPr="00C16B2D">
        <w:rPr>
          <w:rFonts w:ascii="Arial" w:hAnsi="Arial" w:cs="Arial"/>
        </w:rPr>
        <w:t>Cadre d’évaluation des apprentissages, Science et technologie, 2</w:t>
      </w:r>
      <w:r w:rsidRPr="00C16B2D">
        <w:rPr>
          <w:rFonts w:ascii="Arial" w:hAnsi="Arial" w:cs="Arial"/>
          <w:vertAlign w:val="superscript"/>
        </w:rPr>
        <w:t>e</w:t>
      </w:r>
      <w:r w:rsidRPr="00C16B2D">
        <w:rPr>
          <w:rFonts w:ascii="Arial" w:hAnsi="Arial" w:cs="Arial"/>
        </w:rPr>
        <w:t xml:space="preserve"> et 3</w:t>
      </w:r>
      <w:r w:rsidRPr="00C16B2D">
        <w:rPr>
          <w:rFonts w:ascii="Arial" w:hAnsi="Arial" w:cs="Arial"/>
          <w:vertAlign w:val="superscript"/>
        </w:rPr>
        <w:t>e</w:t>
      </w:r>
      <w:r w:rsidRPr="00C16B2D">
        <w:rPr>
          <w:rFonts w:ascii="Arial" w:hAnsi="Arial" w:cs="Arial"/>
        </w:rPr>
        <w:t xml:space="preserve"> cycles du primaire, MELS, 2011 </w:t>
      </w:r>
    </w:p>
    <w:sectPr w:rsidR="00C16B2D" w:rsidRPr="00C16B2D" w:rsidSect="00AE3FCE">
      <w:type w:val="continuous"/>
      <w:pgSz w:w="12242" w:h="15842"/>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utiger-C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7344"/>
    <w:multiLevelType w:val="hybridMultilevel"/>
    <w:tmpl w:val="7C5A1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14D2176"/>
    <w:multiLevelType w:val="hybridMultilevel"/>
    <w:tmpl w:val="D2F24BBE"/>
    <w:lvl w:ilvl="0" w:tplc="ADDE8E92">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D8"/>
    <w:rsid w:val="00012604"/>
    <w:rsid w:val="00012DA2"/>
    <w:rsid w:val="00020B58"/>
    <w:rsid w:val="00030409"/>
    <w:rsid w:val="00045DD8"/>
    <w:rsid w:val="00050AFB"/>
    <w:rsid w:val="0006263D"/>
    <w:rsid w:val="00066F94"/>
    <w:rsid w:val="000A0F0F"/>
    <w:rsid w:val="000B0CAA"/>
    <w:rsid w:val="000B1890"/>
    <w:rsid w:val="000C69A1"/>
    <w:rsid w:val="000F5312"/>
    <w:rsid w:val="000F6D4B"/>
    <w:rsid w:val="00101298"/>
    <w:rsid w:val="00104DCC"/>
    <w:rsid w:val="001250AA"/>
    <w:rsid w:val="00130793"/>
    <w:rsid w:val="00145AEC"/>
    <w:rsid w:val="001705F9"/>
    <w:rsid w:val="00171B39"/>
    <w:rsid w:val="00176168"/>
    <w:rsid w:val="00180282"/>
    <w:rsid w:val="00181F57"/>
    <w:rsid w:val="001B5585"/>
    <w:rsid w:val="001C1AE2"/>
    <w:rsid w:val="001C1B82"/>
    <w:rsid w:val="0020256A"/>
    <w:rsid w:val="00223C8E"/>
    <w:rsid w:val="002339D8"/>
    <w:rsid w:val="00251F1B"/>
    <w:rsid w:val="00255777"/>
    <w:rsid w:val="00255D31"/>
    <w:rsid w:val="002572FB"/>
    <w:rsid w:val="00265866"/>
    <w:rsid w:val="00272747"/>
    <w:rsid w:val="00280972"/>
    <w:rsid w:val="002D2F0B"/>
    <w:rsid w:val="002F560F"/>
    <w:rsid w:val="00381612"/>
    <w:rsid w:val="003909F7"/>
    <w:rsid w:val="00392DF6"/>
    <w:rsid w:val="00396C2B"/>
    <w:rsid w:val="003A294B"/>
    <w:rsid w:val="003B1E04"/>
    <w:rsid w:val="003B7B84"/>
    <w:rsid w:val="003D540F"/>
    <w:rsid w:val="00400E5B"/>
    <w:rsid w:val="00422597"/>
    <w:rsid w:val="00440233"/>
    <w:rsid w:val="00460C2F"/>
    <w:rsid w:val="004D108F"/>
    <w:rsid w:val="004D282D"/>
    <w:rsid w:val="004E3EAB"/>
    <w:rsid w:val="004E689B"/>
    <w:rsid w:val="004F70B5"/>
    <w:rsid w:val="0050713F"/>
    <w:rsid w:val="00526344"/>
    <w:rsid w:val="00527B18"/>
    <w:rsid w:val="005731A5"/>
    <w:rsid w:val="0059246C"/>
    <w:rsid w:val="00595F9F"/>
    <w:rsid w:val="005D7C2B"/>
    <w:rsid w:val="005E65FE"/>
    <w:rsid w:val="005F5699"/>
    <w:rsid w:val="0060259C"/>
    <w:rsid w:val="00626EB5"/>
    <w:rsid w:val="006A2D91"/>
    <w:rsid w:val="006B49DA"/>
    <w:rsid w:val="006B5FD9"/>
    <w:rsid w:val="006F464F"/>
    <w:rsid w:val="006F62B2"/>
    <w:rsid w:val="00723F04"/>
    <w:rsid w:val="00730329"/>
    <w:rsid w:val="00730397"/>
    <w:rsid w:val="00785911"/>
    <w:rsid w:val="00785F69"/>
    <w:rsid w:val="007B700A"/>
    <w:rsid w:val="007D1943"/>
    <w:rsid w:val="007E7CD5"/>
    <w:rsid w:val="007F6893"/>
    <w:rsid w:val="0081654E"/>
    <w:rsid w:val="0082169C"/>
    <w:rsid w:val="00824511"/>
    <w:rsid w:val="008274A6"/>
    <w:rsid w:val="00830590"/>
    <w:rsid w:val="008655A0"/>
    <w:rsid w:val="00891224"/>
    <w:rsid w:val="008A06E3"/>
    <w:rsid w:val="0091474D"/>
    <w:rsid w:val="00923A4E"/>
    <w:rsid w:val="00925A46"/>
    <w:rsid w:val="00941A0A"/>
    <w:rsid w:val="009759E4"/>
    <w:rsid w:val="00981D53"/>
    <w:rsid w:val="009B019A"/>
    <w:rsid w:val="009C3A5F"/>
    <w:rsid w:val="009D0E12"/>
    <w:rsid w:val="009D24D9"/>
    <w:rsid w:val="009D7778"/>
    <w:rsid w:val="009E610B"/>
    <w:rsid w:val="00A00EA6"/>
    <w:rsid w:val="00A31251"/>
    <w:rsid w:val="00A332F8"/>
    <w:rsid w:val="00A460BB"/>
    <w:rsid w:val="00A56C47"/>
    <w:rsid w:val="00A65A84"/>
    <w:rsid w:val="00A73EF4"/>
    <w:rsid w:val="00A81129"/>
    <w:rsid w:val="00A93336"/>
    <w:rsid w:val="00AA6A45"/>
    <w:rsid w:val="00AE3FCE"/>
    <w:rsid w:val="00AF2FDC"/>
    <w:rsid w:val="00B04413"/>
    <w:rsid w:val="00B23E36"/>
    <w:rsid w:val="00B24E89"/>
    <w:rsid w:val="00B3004A"/>
    <w:rsid w:val="00B30E11"/>
    <w:rsid w:val="00B5589E"/>
    <w:rsid w:val="00B95CA6"/>
    <w:rsid w:val="00B9622F"/>
    <w:rsid w:val="00BA4E52"/>
    <w:rsid w:val="00BA723E"/>
    <w:rsid w:val="00BB788D"/>
    <w:rsid w:val="00BD1710"/>
    <w:rsid w:val="00C02A53"/>
    <w:rsid w:val="00C11BE8"/>
    <w:rsid w:val="00C12117"/>
    <w:rsid w:val="00C16B2D"/>
    <w:rsid w:val="00C434E2"/>
    <w:rsid w:val="00C44144"/>
    <w:rsid w:val="00C64E49"/>
    <w:rsid w:val="00C80B6C"/>
    <w:rsid w:val="00CB76E2"/>
    <w:rsid w:val="00CC0013"/>
    <w:rsid w:val="00D157B0"/>
    <w:rsid w:val="00D205B3"/>
    <w:rsid w:val="00D33C3C"/>
    <w:rsid w:val="00D62E3B"/>
    <w:rsid w:val="00D7323F"/>
    <w:rsid w:val="00D93F5E"/>
    <w:rsid w:val="00DA088A"/>
    <w:rsid w:val="00DD4813"/>
    <w:rsid w:val="00DD4D31"/>
    <w:rsid w:val="00DD7404"/>
    <w:rsid w:val="00DF26B4"/>
    <w:rsid w:val="00E00DA2"/>
    <w:rsid w:val="00E16CEC"/>
    <w:rsid w:val="00E30D43"/>
    <w:rsid w:val="00E4083D"/>
    <w:rsid w:val="00E64C93"/>
    <w:rsid w:val="00E7569C"/>
    <w:rsid w:val="00EA5498"/>
    <w:rsid w:val="00ED104D"/>
    <w:rsid w:val="00F02FE1"/>
    <w:rsid w:val="00F22552"/>
    <w:rsid w:val="00F47B38"/>
    <w:rsid w:val="00F80C39"/>
    <w:rsid w:val="00F81123"/>
    <w:rsid w:val="00F862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AB024"/>
  <w15:chartTrackingRefBased/>
  <w15:docId w15:val="{8F4A2BDA-9C08-48AF-A4A1-6D0BC6FA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ebuchet MS" w:hAnsi="Trebuchet M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4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A06E3"/>
    <w:rPr>
      <w:sz w:val="16"/>
      <w:szCs w:val="16"/>
    </w:rPr>
  </w:style>
  <w:style w:type="paragraph" w:styleId="Commentaire">
    <w:name w:val="annotation text"/>
    <w:basedOn w:val="Normal"/>
    <w:semiHidden/>
    <w:rsid w:val="008A06E3"/>
    <w:rPr>
      <w:szCs w:val="20"/>
    </w:rPr>
  </w:style>
  <w:style w:type="paragraph" w:styleId="Objetducommentaire">
    <w:name w:val="annotation subject"/>
    <w:basedOn w:val="Commentaire"/>
    <w:next w:val="Commentaire"/>
    <w:semiHidden/>
    <w:rsid w:val="008A06E3"/>
    <w:rPr>
      <w:b/>
      <w:bCs/>
    </w:rPr>
  </w:style>
  <w:style w:type="paragraph" w:styleId="Textedebulles">
    <w:name w:val="Balloon Text"/>
    <w:basedOn w:val="Normal"/>
    <w:semiHidden/>
    <w:rsid w:val="008A06E3"/>
    <w:rPr>
      <w:rFonts w:ascii="Tahoma" w:hAnsi="Tahoma" w:cs="Tahoma"/>
      <w:sz w:val="16"/>
      <w:szCs w:val="16"/>
    </w:rPr>
  </w:style>
  <w:style w:type="paragraph" w:styleId="NormalWeb">
    <w:name w:val="Normal (Web)"/>
    <w:basedOn w:val="Normal"/>
    <w:uiPriority w:val="99"/>
    <w:unhideWhenUsed/>
    <w:rsid w:val="00130793"/>
    <w:pPr>
      <w:spacing w:before="100" w:beforeAutospacing="1" w:after="100" w:afterAutospacing="1"/>
    </w:pPr>
    <w:rPr>
      <w:rFonts w:ascii="Times New Roman" w:hAnsi="Times New Roman"/>
      <w:sz w:val="24"/>
    </w:rPr>
  </w:style>
  <w:style w:type="character" w:styleId="Lienhypertexte">
    <w:name w:val="Hyperlink"/>
    <w:basedOn w:val="Policepardfaut"/>
    <w:rsid w:val="00F22552"/>
    <w:rPr>
      <w:color w:val="0563C1" w:themeColor="hyperlink"/>
      <w:u w:val="single"/>
    </w:rPr>
  </w:style>
  <w:style w:type="character" w:styleId="Lienhypertextesuivivisit">
    <w:name w:val="FollowedHyperlink"/>
    <w:basedOn w:val="Policepardfaut"/>
    <w:rsid w:val="00F22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primairecp.csdm.qc.ca/incontournables/evalu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5851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Compétence disciplinaire 1 – Chercher des réponses ou des solutions à des problèmes d’ordre scientifique ou technologique</vt:lpstr>
    </vt:vector>
  </TitlesOfParts>
  <Company>csdm</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Compétence disciplinaire 1 – Chercher des réponses ou des solutions à des problèmes d’ordre scientifique ou technologique</dc:title>
  <dc:subject/>
  <dc:creator>Geneviève Morin, CP Science-Techno, CSDM</dc:creator>
  <cp:keywords/>
  <dc:description/>
  <cp:lastModifiedBy>Boisjoli Audrey</cp:lastModifiedBy>
  <cp:revision>2</cp:revision>
  <cp:lastPrinted>2016-01-29T21:32:00Z</cp:lastPrinted>
  <dcterms:created xsi:type="dcterms:W3CDTF">2021-11-23T19:17:00Z</dcterms:created>
  <dcterms:modified xsi:type="dcterms:W3CDTF">2021-11-23T19:17:00Z</dcterms:modified>
</cp:coreProperties>
</file>