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428" w:type="dxa"/>
        <w:tblInd w:w="-572" w:type="dxa"/>
        <w:tblLook w:val="04A0" w:firstRow="1" w:lastRow="0" w:firstColumn="1" w:lastColumn="0" w:noHBand="0" w:noVBand="1"/>
      </w:tblPr>
      <w:tblGrid>
        <w:gridCol w:w="1506"/>
        <w:gridCol w:w="16922"/>
      </w:tblGrid>
      <w:tr w:rsidRPr="006C5B90" w:rsidR="006C5B90" w:rsidTr="00F314FF" w14:paraId="1C829526" w14:textId="77777777">
        <w:tc>
          <w:tcPr>
            <w:tcW w:w="18428" w:type="dxa"/>
            <w:gridSpan w:val="2"/>
            <w:shd w:val="clear" w:color="auto" w:fill="2E74B5" w:themeFill="accent5" w:themeFillShade="BF"/>
            <w:vAlign w:val="center"/>
          </w:tcPr>
          <w:p w:rsidRPr="00030F5D" w:rsidR="0079515D" w:rsidP="009C55D0" w:rsidRDefault="003B2229" w14:paraId="420D4454" w14:textId="453B74A6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Éducation physique et à la santé</w:t>
            </w:r>
            <w:r w:rsidRPr="00030F5D" w:rsidR="006C5B90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030F5D" w:rsidR="006C5B90">
              <w:rPr>
                <w:rFonts w:cstheme="minorHAnsi"/>
                <w:b/>
                <w:color w:val="FFFFFF" w:themeColor="background1"/>
                <w:sz w:val="28"/>
              </w:rPr>
              <w:t>PLANIFICATION ANNUELLE</w:t>
            </w:r>
            <w:r w:rsidRPr="00030F5D" w:rsidR="0079515D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</w:p>
          <w:p w:rsidRPr="006C5B90" w:rsidR="00744372" w:rsidP="009C55D0" w:rsidRDefault="006D5117" w14:paraId="12031D2A" w14:textId="1E430E7F">
            <w:pPr>
              <w:jc w:val="center"/>
              <w:rPr>
                <w:rFonts w:ascii="Cavolini" w:hAnsi="Cavolini" w:cs="Cavolin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</w:t>
            </w:r>
            <w:proofErr w:type="gramStart"/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niveau </w:t>
            </w:r>
            <w:r w:rsidR="001D4C1D">
              <w:rPr>
                <w:rFonts w:cstheme="minorHAnsi"/>
                <w:b/>
                <w:color w:val="FFFFFF" w:themeColor="background1"/>
                <w:sz w:val="28"/>
              </w:rPr>
              <w:t xml:space="preserve"> ou</w:t>
            </w:r>
            <w:proofErr w:type="gramEnd"/>
            <w:r w:rsidR="001D4C1D">
              <w:rPr>
                <w:rFonts w:cstheme="minorHAnsi"/>
                <w:b/>
                <w:color w:val="FFFFFF" w:themeColor="background1"/>
                <w:sz w:val="28"/>
              </w:rPr>
              <w:t xml:space="preserve"> cycle 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à inscrire) </w:t>
            </w:r>
            <w:r w:rsidRPr="00030F5D" w:rsidR="00AD38A2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="005D33C4">
              <w:rPr>
                <w:rFonts w:cstheme="minorHAnsi"/>
                <w:b/>
                <w:color w:val="FFFFFF" w:themeColor="background1"/>
                <w:sz w:val="28"/>
              </w:rPr>
              <w:t>primaire</w:t>
            </w:r>
          </w:p>
        </w:tc>
      </w:tr>
      <w:tr w:rsidR="00744372" w:rsidTr="00F314FF" w14:paraId="03785A3D" w14:textId="77777777">
        <w:tc>
          <w:tcPr>
            <w:tcW w:w="1506" w:type="dxa"/>
            <w:shd w:val="clear" w:color="auto" w:fill="BDD6EE"/>
          </w:tcPr>
          <w:p w:rsidR="00744372" w:rsidRDefault="00744372" w14:paraId="58A091D1" w14:textId="77777777">
            <w:proofErr w:type="spellStart"/>
            <w:proofErr w:type="gramStart"/>
            <w:r>
              <w:t>Enseignant</w:t>
            </w:r>
            <w:r w:rsidR="006C5B90">
              <w:t>.e.</w:t>
            </w:r>
            <w:r>
              <w:t>s</w:t>
            </w:r>
            <w:proofErr w:type="spellEnd"/>
            <w:proofErr w:type="gramEnd"/>
          </w:p>
        </w:tc>
        <w:tc>
          <w:tcPr>
            <w:tcW w:w="16922" w:type="dxa"/>
          </w:tcPr>
          <w:p w:rsidR="00744372" w:rsidRDefault="00744372" w14:paraId="2306F5EA" w14:textId="77777777"/>
          <w:p w:rsidR="006C5B90" w:rsidRDefault="006C5B90" w14:paraId="5D14D691" w14:textId="77777777"/>
        </w:tc>
      </w:tr>
    </w:tbl>
    <w:p w:rsidR="00744372" w:rsidRDefault="00744372" w14:paraId="3B2A764E" w14:textId="6483CE99">
      <w:bookmarkStart w:name="_Hlk194310052" w:id="0"/>
    </w:p>
    <w:tbl>
      <w:tblPr>
        <w:tblStyle w:val="Grilledutableau"/>
        <w:tblW w:w="18428" w:type="dxa"/>
        <w:tblInd w:w="-572" w:type="dxa"/>
        <w:tblLook w:val="04A0" w:firstRow="1" w:lastRow="0" w:firstColumn="1" w:lastColumn="0" w:noHBand="0" w:noVBand="1"/>
      </w:tblPr>
      <w:tblGrid>
        <w:gridCol w:w="5954"/>
        <w:gridCol w:w="5953"/>
        <w:gridCol w:w="6521"/>
      </w:tblGrid>
      <w:tr w:rsidRPr="003B2229" w:rsidR="00F526B4" w:rsidTr="00F314FF" w14:paraId="70D518A3" w14:textId="77777777">
        <w:tc>
          <w:tcPr>
            <w:tcW w:w="18428" w:type="dxa"/>
            <w:gridSpan w:val="3"/>
            <w:shd w:val="clear" w:color="auto" w:fill="1F3864" w:themeFill="accent1" w:themeFillShade="80"/>
          </w:tcPr>
          <w:p w:rsidRPr="003B2229" w:rsidR="00F526B4" w:rsidP="00F526B4" w:rsidRDefault="003B2229" w14:paraId="78CD236E" w14:textId="3958547E">
            <w:pPr>
              <w:jc w:val="center"/>
              <w:rPr>
                <w:b/>
              </w:rPr>
            </w:pPr>
            <w:r w:rsidRPr="009E0EAD">
              <w:rPr>
                <w:b/>
                <w:sz w:val="24"/>
                <w:szCs w:val="24"/>
              </w:rPr>
              <w:t>ÉLÉMENTS ESSENTIELS DES ENCADREMENTS LÉGAUX</w:t>
            </w:r>
          </w:p>
        </w:tc>
      </w:tr>
      <w:tr w:rsidRPr="003B2229" w:rsidR="00F526B4" w:rsidTr="00F314FF" w14:paraId="3761E375" w14:textId="77777777">
        <w:tc>
          <w:tcPr>
            <w:tcW w:w="5954" w:type="dxa"/>
            <w:shd w:val="clear" w:color="auto" w:fill="BDD6EE" w:themeFill="accent5" w:themeFillTint="66"/>
          </w:tcPr>
          <w:p w:rsidRPr="003B2229" w:rsidR="00F526B4" w:rsidP="003B41B4" w:rsidRDefault="003B41B4" w14:paraId="3A1F11C9" w14:textId="02479613">
            <w:pPr>
              <w:tabs>
                <w:tab w:val="center" w:pos="2089"/>
                <w:tab w:val="left" w:pos="2604"/>
              </w:tabs>
              <w:rPr>
                <w:b/>
                <w:i/>
              </w:rPr>
            </w:pPr>
            <w:r w:rsidRPr="003B2229">
              <w:rPr>
                <w:b/>
                <w:i/>
              </w:rPr>
              <w:tab/>
            </w:r>
            <w:r w:rsidRPr="003B2229">
              <w:rPr>
                <w:b/>
                <w:i/>
              </w:rPr>
              <w:t xml:space="preserve">C1 : </w:t>
            </w:r>
            <w:r w:rsidRPr="003B2229" w:rsidR="003B2229">
              <w:rPr>
                <w:b/>
                <w:i/>
              </w:rPr>
              <w:t>Agir dans divers c</w:t>
            </w:r>
            <w:r w:rsidR="003B2229">
              <w:rPr>
                <w:b/>
                <w:i/>
              </w:rPr>
              <w:t>ontextes de pratique d’activités physiques</w:t>
            </w:r>
          </w:p>
        </w:tc>
        <w:tc>
          <w:tcPr>
            <w:tcW w:w="5953" w:type="dxa"/>
            <w:shd w:val="clear" w:color="auto" w:fill="BDD6EE" w:themeFill="accent5" w:themeFillTint="66"/>
          </w:tcPr>
          <w:p w:rsidRPr="003B2229" w:rsidR="00F526B4" w:rsidP="00163133" w:rsidRDefault="003B41B4" w14:paraId="54FA2D80" w14:textId="244A23CE">
            <w:pPr>
              <w:jc w:val="center"/>
              <w:rPr>
                <w:b/>
                <w:i/>
              </w:rPr>
            </w:pPr>
            <w:r w:rsidRPr="003B2229">
              <w:rPr>
                <w:b/>
                <w:i/>
              </w:rPr>
              <w:t xml:space="preserve">C2 : </w:t>
            </w:r>
            <w:r w:rsidR="003B2229">
              <w:rPr>
                <w:b/>
                <w:i/>
              </w:rPr>
              <w:t>Interagir dans divers contextes de pratique d’activités physiques</w:t>
            </w:r>
          </w:p>
        </w:tc>
        <w:tc>
          <w:tcPr>
            <w:tcW w:w="6521" w:type="dxa"/>
            <w:shd w:val="clear" w:color="auto" w:fill="BDD6EE" w:themeFill="accent5" w:themeFillTint="66"/>
          </w:tcPr>
          <w:p w:rsidRPr="003B2229" w:rsidR="00F526B4" w:rsidP="00163133" w:rsidRDefault="003B41B4" w14:paraId="1CB06D68" w14:textId="77DD7C14">
            <w:pPr>
              <w:jc w:val="center"/>
              <w:rPr>
                <w:b/>
                <w:i/>
              </w:rPr>
            </w:pPr>
            <w:r w:rsidRPr="003B2229">
              <w:rPr>
                <w:b/>
                <w:i/>
              </w:rPr>
              <w:t>C3</w:t>
            </w:r>
            <w:r w:rsidRPr="003B2229" w:rsidR="003C3F22">
              <w:rPr>
                <w:b/>
                <w:i/>
              </w:rPr>
              <w:t xml:space="preserve"> : </w:t>
            </w:r>
            <w:r w:rsidR="003B2229">
              <w:rPr>
                <w:b/>
                <w:i/>
              </w:rPr>
              <w:t>Adopter un mode de vie sain et actif</w:t>
            </w:r>
          </w:p>
        </w:tc>
      </w:tr>
      <w:tr w:rsidRPr="003B2229" w:rsidR="003B2229" w:rsidTr="00F314FF" w14:paraId="3C940A7C" w14:textId="77777777">
        <w:trPr>
          <w:trHeight w:val="374"/>
        </w:trPr>
        <w:tc>
          <w:tcPr>
            <w:tcW w:w="18428" w:type="dxa"/>
            <w:gridSpan w:val="3"/>
            <w:shd w:val="clear" w:color="auto" w:fill="E7E6E6" w:themeFill="background2"/>
          </w:tcPr>
          <w:p w:rsidRPr="00F5205B" w:rsidR="00275D3F" w:rsidP="00275D3F" w:rsidRDefault="00F5205B" w14:paraId="28B25FA8" w14:textId="632D5857">
            <w:pPr>
              <w:pStyle w:val="Paragraphedeliste"/>
              <w:ind w:left="6946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        </w:t>
            </w:r>
            <w:r w:rsidR="00BA533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Pr="00F5205B">
              <w:rPr>
                <w:b/>
                <w:sz w:val="20"/>
              </w:rPr>
              <w:t>Critères d’évaluation prescrits</w:t>
            </w:r>
          </w:p>
          <w:p w:rsidRPr="003B2229" w:rsidR="003B2229" w:rsidP="00F314FF" w:rsidRDefault="003B2229" w14:paraId="496FB0C2" w14:textId="15F9BC1D">
            <w:pPr>
              <w:pStyle w:val="Paragraphedeliste"/>
              <w:numPr>
                <w:ilvl w:val="0"/>
                <w:numId w:val="1"/>
              </w:numPr>
              <w:ind w:firstLine="6586"/>
              <w:rPr>
                <w:i/>
                <w:sz w:val="20"/>
              </w:rPr>
            </w:pPr>
            <w:r>
              <w:t>Cohérence de la planification</w:t>
            </w:r>
          </w:p>
          <w:p w:rsidRPr="003B2229" w:rsidR="003B2229" w:rsidP="00F314FF" w:rsidRDefault="003B2229" w14:paraId="20479DBD" w14:textId="68565CB4">
            <w:pPr>
              <w:pStyle w:val="Paragraphedeliste"/>
              <w:numPr>
                <w:ilvl w:val="0"/>
                <w:numId w:val="1"/>
              </w:numPr>
              <w:ind w:firstLine="6586"/>
              <w:rPr>
                <w:i/>
                <w:sz w:val="20"/>
              </w:rPr>
            </w:pPr>
            <w:r>
              <w:t>Efficacité de l’exécution</w:t>
            </w:r>
          </w:p>
          <w:p w:rsidRPr="003B2229" w:rsidR="003B2229" w:rsidP="00F314FF" w:rsidRDefault="003B2229" w14:paraId="2D053A23" w14:textId="5CDCDE43">
            <w:pPr>
              <w:pStyle w:val="Paragraphedeliste"/>
              <w:numPr>
                <w:ilvl w:val="0"/>
                <w:numId w:val="1"/>
              </w:numPr>
              <w:ind w:firstLine="6586"/>
              <w:rPr>
                <w:i/>
                <w:sz w:val="20"/>
              </w:rPr>
            </w:pPr>
            <w:r>
              <w:t>Pertinence du retour réflexif</w:t>
            </w:r>
          </w:p>
        </w:tc>
      </w:tr>
    </w:tbl>
    <w:p w:rsidR="004E1C50" w:rsidP="00F314FF" w:rsidRDefault="004E1C50" w14:paraId="0F810F9B" w14:textId="77777777">
      <w:pPr>
        <w:ind w:firstLine="6586"/>
        <w:rPr>
          <w:b/>
        </w:rPr>
      </w:pPr>
      <w:bookmarkStart w:name="_Hlk199917653" w:id="1"/>
      <w:r>
        <w:rPr>
          <w:b/>
        </w:rPr>
        <w:br w:type="page"/>
      </w:r>
    </w:p>
    <w:p w:rsidRPr="00034C04" w:rsidR="004E1C50" w:rsidP="004E1C50" w:rsidRDefault="004E1C50" w14:paraId="5F4669A0" w14:textId="2B4EF7B1">
      <w:pPr>
        <w:shd w:val="clear" w:color="auto" w:fill="1F3864" w:themeFill="accent1" w:themeFillShade="80"/>
        <w:jc w:val="center"/>
        <w:rPr>
          <w:b/>
        </w:rPr>
      </w:pPr>
      <w:r w:rsidRPr="00034C04">
        <w:rPr>
          <w:b/>
        </w:rPr>
        <w:t>CONTENU ABORDÉ DURANT L’ANNÉE ET ÉVALUATION</w:t>
      </w:r>
    </w:p>
    <w:bookmarkEnd w:id="1"/>
    <w:p w:rsidR="0089350F" w:rsidP="00CF31F7" w:rsidRDefault="0089350F" w14:paraId="3FE0582D" w14:textId="135848BC">
      <w:pPr>
        <w:jc w:val="center"/>
      </w:pPr>
    </w:p>
    <w:bookmarkEnd w:id="0"/>
    <w:tbl>
      <w:tblPr>
        <w:tblStyle w:val="Grilledutableau"/>
        <w:tblW w:w="17842" w:type="dxa"/>
        <w:tblInd w:w="-572" w:type="dxa"/>
        <w:tblLook w:val="04A0" w:firstRow="1" w:lastRow="0" w:firstColumn="1" w:lastColumn="0" w:noHBand="0" w:noVBand="1"/>
      </w:tblPr>
      <w:tblGrid>
        <w:gridCol w:w="1523"/>
        <w:gridCol w:w="1815"/>
        <w:gridCol w:w="3782"/>
        <w:gridCol w:w="4308"/>
        <w:gridCol w:w="3169"/>
        <w:gridCol w:w="3245"/>
      </w:tblGrid>
      <w:tr w:rsidR="00B47EE7" w:rsidTr="1BA81790" w14:paraId="53DCC412" w14:textId="4620DEA3">
        <w:trPr>
          <w:trHeight w:val="600"/>
        </w:trPr>
        <w:tc>
          <w:tcPr>
            <w:tcW w:w="1523" w:type="dxa"/>
            <w:tcBorders>
              <w:left w:val="single" w:color="auto" w:sz="4" w:space="0"/>
              <w:right w:val="dashed" w:color="auto" w:sz="4" w:space="0"/>
            </w:tcBorders>
            <w:shd w:val="clear" w:color="auto" w:fill="B4C6E7" w:themeFill="accent1" w:themeFillTint="66"/>
            <w:tcMar/>
          </w:tcPr>
          <w:p w:rsidR="00B47EE7" w:rsidP="004E0ED6" w:rsidRDefault="00B47EE7" w14:paraId="3BF4A0EB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B47EE7" w:rsidP="004E0ED6" w:rsidRDefault="00B47EE7" w14:paraId="28E43194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B47EE7" w:rsidP="004E0ED6" w:rsidRDefault="00B47EE7" w14:paraId="4A4246DF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321E29" w:rsidR="00B47EE7" w:rsidP="00B47EE7" w:rsidRDefault="00B47EE7" w14:paraId="2D4E4999" w14:textId="07148F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Étapes</w:t>
            </w:r>
            <w:r w:rsidR="001D4C1D">
              <w:rPr>
                <w:b/>
                <w:sz w:val="24"/>
                <w:szCs w:val="24"/>
              </w:rPr>
              <w:t xml:space="preserve"> </w:t>
            </w:r>
            <w:r w:rsidRPr="00321E29" w:rsidR="00321E29">
              <w:rPr>
                <w:sz w:val="18"/>
                <w:szCs w:val="18"/>
              </w:rPr>
              <w:t>(au besoin écrire date de début et fin d’étape et nombre de cours pour chaque compétence</w:t>
            </w:r>
            <w:r w:rsidR="00214A95"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tcBorders>
              <w:left w:val="single" w:color="auto" w:sz="4" w:space="0"/>
              <w:right w:val="dashed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3B41B4" w:rsidR="00B47EE7" w:rsidP="004E0ED6" w:rsidRDefault="00B47EE7" w14:paraId="511205CD" w14:textId="3EA72549">
            <w:pPr>
              <w:jc w:val="center"/>
              <w:rPr>
                <w:b/>
                <w:sz w:val="24"/>
                <w:szCs w:val="24"/>
              </w:rPr>
            </w:pPr>
            <w:r w:rsidRPr="003B41B4">
              <w:rPr>
                <w:b/>
                <w:sz w:val="24"/>
                <w:szCs w:val="24"/>
              </w:rPr>
              <w:t>Compétence(s)</w:t>
            </w:r>
          </w:p>
          <w:p w:rsidRPr="003B41B4" w:rsidR="00B47EE7" w:rsidP="004E0ED6" w:rsidRDefault="00B47EE7" w14:paraId="4B996B8E" w14:textId="027CA6FA">
            <w:pPr>
              <w:jc w:val="center"/>
              <w:rPr>
                <w:i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="00321E29" w:rsidP="22513948" w:rsidRDefault="00321E29" w14:paraId="26A2BDA8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29" w:rsidP="22513948" w:rsidRDefault="00321E29" w14:paraId="1896EDB1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BA533F" w:rsidR="00B47EE7" w:rsidP="22513948" w:rsidRDefault="00B47EE7" w14:paraId="107EE9D9" w14:textId="4C529E7D">
            <w:pPr>
              <w:jc w:val="center"/>
              <w:rPr>
                <w:b/>
                <w:bCs/>
              </w:rPr>
            </w:pPr>
            <w:r w:rsidRPr="22513948">
              <w:rPr>
                <w:b/>
                <w:bCs/>
                <w:sz w:val="24"/>
                <w:szCs w:val="24"/>
              </w:rPr>
              <w:t>Critères d’évaluation</w:t>
            </w:r>
            <w:r w:rsidRPr="22513948">
              <w:rPr>
                <w:b/>
                <w:bCs/>
              </w:rPr>
              <w:t xml:space="preserve"> </w:t>
            </w:r>
            <w:r>
              <w:t>(</w:t>
            </w:r>
            <w:r w:rsidR="001D4C1D">
              <w:t xml:space="preserve">voir </w:t>
            </w:r>
            <w:hyperlink w:history="1" r:id="rId10">
              <w:r w:rsidRPr="001D4C1D" w:rsidR="001D4C1D">
                <w:rPr>
                  <w:rStyle w:val="Lienhypertexte"/>
                </w:rPr>
                <w:t>cadre d’évaluation</w:t>
              </w:r>
            </w:hyperlink>
            <w:r w:rsidR="001D4C1D">
              <w:t>)</w:t>
            </w:r>
          </w:p>
          <w:p w:rsidRPr="00BA533F" w:rsidR="00B47EE7" w:rsidP="22513948" w:rsidRDefault="00B47EE7" w14:paraId="7479C2B1" w14:textId="5D06F1BB">
            <w:pPr>
              <w:jc w:val="center"/>
              <w:rPr>
                <w:sz w:val="24"/>
                <w:szCs w:val="24"/>
              </w:rPr>
            </w:pPr>
          </w:p>
          <w:p w:rsidRPr="00BA533F" w:rsidR="00B47EE7" w:rsidP="004E0ED6" w:rsidRDefault="00B47EE7" w14:paraId="5E1C35EB" w14:textId="123F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tcBorders>
              <w:left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="00321E29" w:rsidP="22513948" w:rsidRDefault="00321E29" w14:paraId="58D533EA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29" w:rsidP="22513948" w:rsidRDefault="00321E29" w14:paraId="4AF5E829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29" w:rsidP="22513948" w:rsidRDefault="00321E29" w14:paraId="4149B58A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42724A" w:rsidR="00B47EE7" w:rsidP="00E518D2" w:rsidRDefault="005D7B95" w14:paraId="7F0AEC75" w14:textId="78D562E8">
            <w:pPr>
              <w:jc w:val="center"/>
              <w:rPr>
                <w:sz w:val="24"/>
                <w:szCs w:val="24"/>
              </w:rPr>
            </w:pPr>
            <w:bookmarkStart w:name="_GoBack" w:id="2"/>
            <w:bookmarkEnd w:id="2"/>
            <w:r w:rsidRPr="00EF3484">
              <w:rPr>
                <w:b/>
                <w:sz w:val="24"/>
                <w:szCs w:val="24"/>
              </w:rPr>
              <w:t>Préciser l’intention pédagogique</w:t>
            </w:r>
            <w:r>
              <w:rPr>
                <w:b/>
                <w:sz w:val="24"/>
                <w:szCs w:val="24"/>
              </w:rPr>
              <w:t xml:space="preserve"> et les m</w:t>
            </w:r>
            <w:r w:rsidRPr="22513948">
              <w:rPr>
                <w:b/>
                <w:bCs/>
                <w:sz w:val="24"/>
                <w:szCs w:val="24"/>
              </w:rPr>
              <w:t xml:space="preserve">anifestations observables </w:t>
            </w:r>
            <w:r w:rsidRPr="22513948" w:rsidR="00B47EE7">
              <w:rPr>
                <w:sz w:val="24"/>
                <w:szCs w:val="24"/>
              </w:rPr>
              <w:t xml:space="preserve">(utiliser la </w:t>
            </w:r>
            <w:hyperlink w:history="1" r:id="rId11">
              <w:proofErr w:type="spellStart"/>
              <w:r w:rsidRPr="001D4C1D" w:rsidR="00B47EE7">
                <w:rPr>
                  <w:rStyle w:val="Lienhypertexte"/>
                  <w:sz w:val="24"/>
                  <w:szCs w:val="24"/>
                </w:rPr>
                <w:t>pda</w:t>
              </w:r>
              <w:proofErr w:type="spellEnd"/>
            </w:hyperlink>
            <w:r w:rsidRPr="22513948" w:rsidR="00B47EE7">
              <w:rPr>
                <w:sz w:val="24"/>
                <w:szCs w:val="24"/>
              </w:rPr>
              <w:t xml:space="preserve"> pour définir comment nous saurons que les élèves ont appris)</w:t>
            </w:r>
          </w:p>
          <w:p w:rsidRPr="0042724A" w:rsidR="00B47EE7" w:rsidP="22513948" w:rsidRDefault="00B47EE7" w14:paraId="017E4905" w14:textId="649FAB67">
            <w:pPr>
              <w:jc w:val="center"/>
              <w:rPr>
                <w:sz w:val="24"/>
                <w:szCs w:val="24"/>
              </w:rPr>
            </w:pPr>
          </w:p>
          <w:p w:rsidRPr="0042724A" w:rsidR="00B47EE7" w:rsidP="22513948" w:rsidRDefault="00B47EE7" w14:paraId="7A2D2D48" w14:textId="6748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B4C6E7" w:themeFill="accent1" w:themeFillTint="66"/>
            <w:tcMar/>
          </w:tcPr>
          <w:p w:rsidRPr="00EA75FA" w:rsidR="00B47EE7" w:rsidP="22513948" w:rsidRDefault="00B47EE7" w14:paraId="76C3B926" w14:textId="43ED2465">
            <w:pPr>
              <w:jc w:val="center"/>
              <w:rPr>
                <w:sz w:val="18"/>
                <w:szCs w:val="18"/>
              </w:rPr>
            </w:pPr>
          </w:p>
          <w:p w:rsidR="00B47EE7" w:rsidP="22513948" w:rsidRDefault="00B47EE7" w14:paraId="4EAC08AA" w14:textId="5F618800">
            <w:pPr>
              <w:jc w:val="center"/>
            </w:pPr>
            <w:r w:rsidRPr="22513948">
              <w:rPr>
                <w:b/>
                <w:bCs/>
              </w:rPr>
              <w:t>Traces d’apprentissages</w:t>
            </w:r>
            <w:r>
              <w:t xml:space="preserve"> et </w:t>
            </w:r>
            <w:r w:rsidRPr="22513948">
              <w:rPr>
                <w:b/>
                <w:bCs/>
              </w:rPr>
              <w:t>d’évaluation</w:t>
            </w:r>
            <w:r>
              <w:t xml:space="preserve"> proposées tout au long de l’étape en précisant la forme (grilles d’observation, feuille à remplir pour le plan et le retour réflexif, listes à cocher, auto-évaluation, entretien, etc.)</w:t>
            </w:r>
          </w:p>
          <w:p w:rsidR="00B47EE7" w:rsidP="22513948" w:rsidRDefault="00B47EE7" w14:paraId="4219B9F4" w14:textId="2912563A">
            <w:pPr>
              <w:jc w:val="center"/>
            </w:pPr>
          </w:p>
        </w:tc>
        <w:tc>
          <w:tcPr>
            <w:tcW w:w="3245" w:type="dxa"/>
            <w:shd w:val="clear" w:color="auto" w:fill="B4C6E7" w:themeFill="accent1" w:themeFillTint="66"/>
            <w:tcMar/>
          </w:tcPr>
          <w:p w:rsidR="00B47EE7" w:rsidP="22513948" w:rsidRDefault="00B47EE7" w14:paraId="443591BC" w14:textId="058B645F">
            <w:pPr>
              <w:jc w:val="center"/>
            </w:pPr>
          </w:p>
          <w:p w:rsidR="00321E29" w:rsidP="22513948" w:rsidRDefault="00321E29" w14:paraId="288E4E45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29" w:rsidP="22513948" w:rsidRDefault="00321E29" w14:paraId="79C029F9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7EE7" w:rsidP="22513948" w:rsidRDefault="00B47EE7" w14:paraId="6968F7D2" w14:textId="765D70E0">
            <w:pPr>
              <w:jc w:val="center"/>
              <w:rPr>
                <w:sz w:val="24"/>
                <w:szCs w:val="24"/>
              </w:rPr>
            </w:pPr>
            <w:r w:rsidRPr="22513948">
              <w:rPr>
                <w:b/>
                <w:bCs/>
                <w:sz w:val="24"/>
                <w:szCs w:val="24"/>
              </w:rPr>
              <w:t xml:space="preserve">Moyens d’action utilisés </w:t>
            </w:r>
            <w:r w:rsidRPr="22513948">
              <w:rPr>
                <w:sz w:val="24"/>
                <w:szCs w:val="24"/>
              </w:rPr>
              <w:t>(sports, activités physiques</w:t>
            </w:r>
            <w:r w:rsidR="001D4C1D">
              <w:rPr>
                <w:sz w:val="24"/>
                <w:szCs w:val="24"/>
              </w:rPr>
              <w:t>,</w:t>
            </w:r>
            <w:r w:rsidRPr="22513948">
              <w:rPr>
                <w:sz w:val="24"/>
                <w:szCs w:val="24"/>
              </w:rPr>
              <w:t xml:space="preserve"> sportives ou ludiques)</w:t>
            </w:r>
          </w:p>
          <w:p w:rsidR="00B47EE7" w:rsidP="22513948" w:rsidRDefault="00B47EE7" w14:paraId="281BE00A" w14:textId="494A1C77">
            <w:pPr>
              <w:jc w:val="center"/>
              <w:rPr>
                <w:sz w:val="18"/>
                <w:szCs w:val="18"/>
              </w:rPr>
            </w:pPr>
          </w:p>
        </w:tc>
      </w:tr>
      <w:tr w:rsidR="00B47EE7" w:rsidTr="1BA81790" w14:paraId="05F8ED2F" w14:textId="528F5263">
        <w:trPr>
          <w:trHeight w:val="1123"/>
        </w:trPr>
        <w:tc>
          <w:tcPr>
            <w:tcW w:w="1523" w:type="dxa"/>
            <w:tcBorders>
              <w:right w:val="dashed" w:color="auto" w:sz="4" w:space="0"/>
            </w:tcBorders>
            <w:tcMar/>
          </w:tcPr>
          <w:p w:rsidR="00B47EE7" w:rsidRDefault="00B47EE7" w14:paraId="17FAAB56" w14:textId="0D487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right w:val="dashed" w:color="auto" w:sz="4" w:space="0"/>
            </w:tcBorders>
            <w:tcMar/>
          </w:tcPr>
          <w:p w:rsidR="00B47EE7" w:rsidRDefault="00B47EE7" w14:paraId="6B80D81B" w14:textId="2F6A3186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3782" w:type="dxa"/>
            <w:tcMar/>
          </w:tcPr>
          <w:p w:rsidR="00B47EE7" w:rsidRDefault="00B47EE7" w14:paraId="21AA93BE" w14:textId="3968AF12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4308" w:type="dxa"/>
            <w:tcMar/>
          </w:tcPr>
          <w:p w:rsidR="00B47EE7" w:rsidRDefault="00B47EE7" w14:paraId="4F1D4036" w14:textId="0011200F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3169" w:type="dxa"/>
            <w:tcBorders>
              <w:right w:val="dashed" w:color="auto" w:sz="4" w:space="0"/>
            </w:tcBorders>
            <w:tcMar/>
          </w:tcPr>
          <w:p w:rsidR="00B47EE7" w:rsidRDefault="00B47EE7" w14:paraId="376CE0D4" w14:textId="77777777">
            <w:r>
              <w:rPr>
                <w:sz w:val="18"/>
                <w:szCs w:val="18"/>
              </w:rPr>
              <w:t>Écrire ici</w:t>
            </w:r>
          </w:p>
        </w:tc>
        <w:tc>
          <w:tcPr>
            <w:tcW w:w="3245" w:type="dxa"/>
            <w:tcBorders>
              <w:left w:val="dashed" w:color="auto" w:sz="4" w:space="0"/>
            </w:tcBorders>
            <w:tcMar/>
          </w:tcPr>
          <w:p w:rsidR="00B47EE7" w:rsidRDefault="00B47EE7" w14:paraId="30354085" w14:textId="150A4E38">
            <w:r>
              <w:rPr>
                <w:sz w:val="18"/>
                <w:szCs w:val="18"/>
              </w:rPr>
              <w:t>Écrire ici</w:t>
            </w:r>
          </w:p>
        </w:tc>
      </w:tr>
      <w:tr w:rsidR="00B47EE7" w:rsidTr="1BA81790" w14:paraId="26321111" w14:textId="77777777">
        <w:trPr>
          <w:trHeight w:val="1123"/>
        </w:trPr>
        <w:tc>
          <w:tcPr>
            <w:tcW w:w="1523" w:type="dxa"/>
            <w:tcBorders>
              <w:right w:val="dashed" w:color="auto" w:sz="4" w:space="0"/>
            </w:tcBorders>
            <w:tcMar/>
          </w:tcPr>
          <w:p w:rsidR="00B47EE7" w:rsidRDefault="00B47EE7" w14:paraId="45FA7EDC" w14:textId="30221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right w:val="dashed" w:color="auto" w:sz="4" w:space="0"/>
            </w:tcBorders>
            <w:tcMar/>
          </w:tcPr>
          <w:p w:rsidR="00B47EE7" w:rsidRDefault="00B47EE7" w14:paraId="35E199A3" w14:textId="77777777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Mar/>
          </w:tcPr>
          <w:p w:rsidR="00B47EE7" w:rsidRDefault="00B47EE7" w14:paraId="2ACFC248" w14:textId="77777777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  <w:tcMar/>
          </w:tcPr>
          <w:p w:rsidR="00B47EE7" w:rsidRDefault="00B47EE7" w14:paraId="7F5D033E" w14:textId="77777777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right w:val="dashed" w:color="auto" w:sz="4" w:space="0"/>
            </w:tcBorders>
            <w:tcMar/>
          </w:tcPr>
          <w:p w:rsidR="00B47EE7" w:rsidRDefault="00B47EE7" w14:paraId="2E525F7B" w14:textId="77777777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tcBorders>
              <w:left w:val="dashed" w:color="auto" w:sz="4" w:space="0"/>
            </w:tcBorders>
            <w:tcMar/>
          </w:tcPr>
          <w:p w:rsidR="00B47EE7" w:rsidRDefault="00B47EE7" w14:paraId="2925B233" w14:textId="77777777">
            <w:pPr>
              <w:rPr>
                <w:sz w:val="18"/>
                <w:szCs w:val="18"/>
              </w:rPr>
            </w:pPr>
          </w:p>
        </w:tc>
      </w:tr>
      <w:tr w:rsidR="00B47EE7" w:rsidTr="1BA81790" w14:paraId="18CD0BC0" w14:textId="77777777">
        <w:trPr>
          <w:trHeight w:val="1123"/>
        </w:trPr>
        <w:tc>
          <w:tcPr>
            <w:tcW w:w="1523" w:type="dxa"/>
            <w:tcBorders>
              <w:right w:val="dashed" w:color="auto" w:sz="4" w:space="0"/>
            </w:tcBorders>
            <w:tcMar/>
          </w:tcPr>
          <w:p w:rsidR="00B47EE7" w:rsidRDefault="00B47EE7" w14:paraId="037A4BE8" w14:textId="27907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right w:val="dashed" w:color="auto" w:sz="4" w:space="0"/>
            </w:tcBorders>
            <w:tcMar/>
          </w:tcPr>
          <w:p w:rsidR="00B47EE7" w:rsidRDefault="00B47EE7" w14:paraId="05BEB650" w14:textId="77777777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Mar/>
          </w:tcPr>
          <w:p w:rsidR="00B47EE7" w:rsidRDefault="00B47EE7" w14:paraId="0064D9EC" w14:textId="77777777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  <w:tcMar/>
          </w:tcPr>
          <w:p w:rsidR="00B47EE7" w:rsidRDefault="00B47EE7" w14:paraId="3808E62A" w14:textId="77777777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right w:val="dashed" w:color="auto" w:sz="4" w:space="0"/>
            </w:tcBorders>
            <w:tcMar/>
          </w:tcPr>
          <w:p w:rsidR="00B47EE7" w:rsidRDefault="00B47EE7" w14:paraId="4872AB5F" w14:textId="77777777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tcBorders>
              <w:left w:val="dashed" w:color="auto" w:sz="4" w:space="0"/>
            </w:tcBorders>
            <w:tcMar/>
          </w:tcPr>
          <w:p w:rsidR="00B47EE7" w:rsidRDefault="00B47EE7" w14:paraId="72253772" w14:textId="77777777">
            <w:pPr>
              <w:rPr>
                <w:sz w:val="18"/>
                <w:szCs w:val="18"/>
              </w:rPr>
            </w:pPr>
          </w:p>
        </w:tc>
      </w:tr>
    </w:tbl>
    <w:p w:rsidR="007A5B2B" w:rsidP="00CF31F7" w:rsidRDefault="007A5B2B" w14:paraId="65EF75F2" w14:textId="6B1E9824">
      <w:pPr>
        <w:jc w:val="center"/>
      </w:pPr>
    </w:p>
    <w:p w:rsidR="004E1C50" w:rsidP="00CF31F7" w:rsidRDefault="004E1C50" w14:paraId="0FBF93C5" w14:textId="7285D9F8">
      <w:pPr>
        <w:jc w:val="center"/>
      </w:pPr>
    </w:p>
    <w:p w:rsidR="00CA1F1C" w:rsidP="00CF31F7" w:rsidRDefault="00CA1F1C" w14:paraId="1407FD5A" w14:textId="6076F84C">
      <w:pPr>
        <w:jc w:val="center"/>
      </w:pPr>
    </w:p>
    <w:p w:rsidR="0042724A" w:rsidP="00CF31F7" w:rsidRDefault="0042724A" w14:paraId="4F206DB9" w14:textId="77777777">
      <w:pPr>
        <w:jc w:val="center"/>
      </w:pPr>
    </w:p>
    <w:p w:rsidRPr="003B2229" w:rsidR="004E1C50" w:rsidP="003B2229" w:rsidRDefault="004E1C50" w14:paraId="5AD8DC36" w14:textId="3488E3D1">
      <w:pPr>
        <w:shd w:val="clear" w:color="auto" w:fill="1F3864" w:themeFill="accent1" w:themeFillShade="80"/>
        <w:jc w:val="center"/>
        <w:rPr>
          <w:b/>
        </w:rPr>
      </w:pPr>
      <w:bookmarkStart w:name="_Hlk199920163" w:id="3"/>
      <w:r>
        <w:rPr>
          <w:b/>
        </w:rPr>
        <w:t>ÉLÉMENTS GÉNÉRAUX DE LA PLANIFICATION</w:t>
      </w:r>
      <w:bookmarkEnd w:id="3"/>
    </w:p>
    <w:p w:rsidR="004E1C50" w:rsidP="004E1C50" w:rsidRDefault="004E1C50" w14:paraId="4C84F0F0" w14:textId="77777777"/>
    <w:tbl>
      <w:tblPr>
        <w:tblStyle w:val="Grilledutableau"/>
        <w:tblW w:w="17294" w:type="dxa"/>
        <w:jc w:val="center"/>
        <w:tblLook w:val="04A0" w:firstRow="1" w:lastRow="0" w:firstColumn="1" w:lastColumn="0" w:noHBand="0" w:noVBand="1"/>
      </w:tblPr>
      <w:tblGrid>
        <w:gridCol w:w="9440"/>
        <w:gridCol w:w="7854"/>
      </w:tblGrid>
      <w:tr w:rsidR="004E1C50" w:rsidTr="000A0D32" w14:paraId="2A61EA28" w14:textId="77777777">
        <w:trPr>
          <w:trHeight w:val="657"/>
          <w:jc w:val="center"/>
        </w:trPr>
        <w:tc>
          <w:tcPr>
            <w:tcW w:w="9440" w:type="dxa"/>
            <w:tcBorders>
              <w:top w:val="single" w:color="auto" w:sz="4" w:space="0"/>
            </w:tcBorders>
            <w:shd w:val="clear" w:color="auto" w:fill="BDD6EE" w:themeFill="accent5" w:themeFillTint="66"/>
            <w:vAlign w:val="center"/>
          </w:tcPr>
          <w:p w:rsidRPr="008F5192" w:rsidR="004E1C50" w:rsidP="006862F7" w:rsidRDefault="004E1C50" w14:paraId="231C018E" w14:textId="2DC92C50">
            <w:pPr>
              <w:jc w:val="center"/>
              <w:rPr>
                <w:rFonts w:cstheme="minorHAnsi"/>
                <w:b/>
                <w:sz w:val="24"/>
              </w:rPr>
            </w:pPr>
            <w:bookmarkStart w:name="_Hlk199920137" w:id="4"/>
            <w:r w:rsidRPr="008F5192">
              <w:rPr>
                <w:rFonts w:cstheme="minorHAnsi"/>
                <w:b/>
                <w:sz w:val="24"/>
              </w:rPr>
              <w:t>Matériel pédagogique</w:t>
            </w:r>
            <w:r w:rsidR="001D4C1D">
              <w:rPr>
                <w:rFonts w:cstheme="minorHAnsi"/>
                <w:b/>
                <w:sz w:val="24"/>
              </w:rPr>
              <w:t xml:space="preserve"> spécifique</w:t>
            </w:r>
            <w:r>
              <w:rPr>
                <w:rFonts w:cstheme="minorHAnsi"/>
                <w:b/>
                <w:sz w:val="24"/>
              </w:rPr>
              <w:t xml:space="preserve"> utilisé</w:t>
            </w:r>
          </w:p>
          <w:p w:rsidRPr="00022483" w:rsidR="002C15AB" w:rsidP="002C15AB" w:rsidRDefault="004E1C50" w14:paraId="04745A50" w14:textId="52F46DA2">
            <w:pPr>
              <w:jc w:val="center"/>
              <w:rPr>
                <w:rFonts w:cstheme="minorHAnsi"/>
                <w:bCs/>
                <w:sz w:val="24"/>
              </w:rPr>
            </w:pPr>
            <w:r w:rsidRPr="00022483">
              <w:rPr>
                <w:rFonts w:cstheme="minorHAnsi"/>
                <w:bCs/>
                <w:sz w:val="24"/>
              </w:rPr>
              <w:t>(</w:t>
            </w:r>
            <w:r w:rsidR="00D7067C">
              <w:rPr>
                <w:rFonts w:cstheme="minorHAnsi"/>
                <w:bCs/>
                <w:sz w:val="24"/>
              </w:rPr>
              <w:t>O</w:t>
            </w:r>
            <w:r w:rsidR="006048A6">
              <w:rPr>
                <w:rFonts w:cstheme="minorHAnsi"/>
                <w:bCs/>
                <w:sz w:val="24"/>
              </w:rPr>
              <w:t xml:space="preserve">bjets spécifiques, canevas en 2 clics, </w:t>
            </w:r>
            <w:r w:rsidR="001D4C1D">
              <w:rPr>
                <w:rFonts w:cstheme="minorHAnsi"/>
                <w:bCs/>
                <w:sz w:val="24"/>
              </w:rPr>
              <w:t xml:space="preserve">lien vers une SAÉ, </w:t>
            </w:r>
            <w:r w:rsidR="006048A6">
              <w:rPr>
                <w:rFonts w:cstheme="minorHAnsi"/>
                <w:bCs/>
                <w:sz w:val="24"/>
              </w:rPr>
              <w:t xml:space="preserve">vidéos, </w:t>
            </w:r>
            <w:proofErr w:type="spellStart"/>
            <w:r w:rsidR="006048A6">
              <w:rPr>
                <w:rFonts w:cstheme="minorHAnsi"/>
                <w:bCs/>
                <w:sz w:val="24"/>
              </w:rPr>
              <w:t>ipad</w:t>
            </w:r>
            <w:proofErr w:type="spellEnd"/>
            <w:r w:rsidR="006048A6">
              <w:rPr>
                <w:rFonts w:cstheme="minorHAnsi"/>
                <w:bCs/>
                <w:sz w:val="24"/>
              </w:rPr>
              <w:t>, etc.</w:t>
            </w:r>
            <w:r w:rsidR="002C15AB">
              <w:rPr>
                <w:rFonts w:cstheme="minorHAnsi"/>
                <w:bCs/>
                <w:sz w:val="24"/>
              </w:rPr>
              <w:t xml:space="preserve"> Le matériel sportif pour chaque activité n’a pas besoin d’être détaillé)</w:t>
            </w:r>
          </w:p>
        </w:tc>
        <w:tc>
          <w:tcPr>
            <w:tcW w:w="7854" w:type="dxa"/>
            <w:tcBorders>
              <w:top w:val="single" w:color="auto" w:sz="4" w:space="0"/>
            </w:tcBorders>
            <w:shd w:val="clear" w:color="auto" w:fill="BDD6EE" w:themeFill="accent5" w:themeFillTint="66"/>
            <w:vAlign w:val="center"/>
          </w:tcPr>
          <w:p w:rsidR="00BA533F" w:rsidP="006862F7" w:rsidRDefault="004E1C50" w14:paraId="6C2E8FC8" w14:textId="77777777">
            <w:pPr>
              <w:jc w:val="center"/>
              <w:rPr>
                <w:rFonts w:cstheme="minorHAnsi"/>
                <w:b/>
                <w:sz w:val="24"/>
              </w:rPr>
            </w:pPr>
            <w:r w:rsidRPr="008F5192">
              <w:rPr>
                <w:rFonts w:cstheme="minorHAnsi"/>
                <w:b/>
                <w:sz w:val="24"/>
              </w:rPr>
              <w:t>Organisation, approches pédagogiques et exigences particulières</w:t>
            </w:r>
            <w:r w:rsidR="00BA533F">
              <w:rPr>
                <w:rFonts w:cstheme="minorHAnsi"/>
                <w:b/>
                <w:sz w:val="24"/>
              </w:rPr>
              <w:t xml:space="preserve"> </w:t>
            </w:r>
          </w:p>
          <w:p w:rsidRPr="00BA533F" w:rsidR="004E1C50" w:rsidP="006862F7" w:rsidRDefault="00BA533F" w14:paraId="7EB96B9A" w14:textId="2903A2A2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r w:rsidR="001D4C1D">
              <w:rPr>
                <w:rFonts w:cstheme="minorHAnsi"/>
                <w:sz w:val="24"/>
              </w:rPr>
              <w:t>Routines de début et de fin de cours, pratique efficace du projet éducatif</w:t>
            </w:r>
            <w:r>
              <w:rPr>
                <w:rFonts w:cstheme="minorHAnsi"/>
                <w:sz w:val="24"/>
              </w:rPr>
              <w:t>)</w:t>
            </w:r>
          </w:p>
        </w:tc>
      </w:tr>
      <w:tr w:rsidR="004E1C50" w:rsidTr="000A0D32" w14:paraId="42DF7CE7" w14:textId="77777777">
        <w:trPr>
          <w:trHeight w:val="2268"/>
          <w:jc w:val="center"/>
        </w:trPr>
        <w:tc>
          <w:tcPr>
            <w:tcW w:w="9440" w:type="dxa"/>
          </w:tcPr>
          <w:p w:rsidRPr="006548E9" w:rsidR="003C4B1B" w:rsidP="00706FC5" w:rsidRDefault="003C4B1B" w14:paraId="5B6582C6" w14:textId="1C570D82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>Une liste plus détaillée pourrait être insérée dans une planification d’une SAÉ. Ici, on peut écrire le matériel spécifique à prévoir et les supports technologiques.</w:t>
            </w:r>
            <w:r w:rsidR="00F86D9F">
              <w:rPr>
                <w:i/>
                <w:color w:val="5B9BD5" w:themeColor="accent5"/>
                <w:sz w:val="16"/>
                <w:szCs w:val="16"/>
              </w:rPr>
              <w:t xml:space="preserve"> Est-ce que les outils présentés ont été validé</w:t>
            </w:r>
            <w:r w:rsidR="00543E4F">
              <w:rPr>
                <w:i/>
                <w:color w:val="5B9BD5" w:themeColor="accent5"/>
                <w:sz w:val="16"/>
                <w:szCs w:val="16"/>
              </w:rPr>
              <w:t>s</w:t>
            </w:r>
            <w:r w:rsidR="00F86D9F">
              <w:rPr>
                <w:i/>
                <w:color w:val="5B9BD5" w:themeColor="accent5"/>
                <w:sz w:val="16"/>
                <w:szCs w:val="16"/>
              </w:rPr>
              <w:t xml:space="preserve"> par l’</w:t>
            </w:r>
            <w:proofErr w:type="spellStart"/>
            <w:r w:rsidR="00F86D9F">
              <w:rPr>
                <w:i/>
                <w:color w:val="5B9BD5" w:themeColor="accent5"/>
                <w:sz w:val="16"/>
                <w:szCs w:val="16"/>
              </w:rPr>
              <w:t>enseignant.e</w:t>
            </w:r>
            <w:proofErr w:type="spellEnd"/>
            <w:r w:rsidR="00F86D9F">
              <w:rPr>
                <w:i/>
                <w:color w:val="5B9BD5" w:themeColor="accent5"/>
                <w:sz w:val="16"/>
                <w:szCs w:val="16"/>
              </w:rPr>
              <w:t>?</w:t>
            </w:r>
          </w:p>
          <w:p w:rsidR="004E1C50" w:rsidP="006862F7" w:rsidRDefault="00FA761F" w14:paraId="0960DA13" w14:textId="1F11CD9F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7854" w:type="dxa"/>
          </w:tcPr>
          <w:p w:rsidRPr="006548E9" w:rsidR="003C4B1B" w:rsidP="003C4B1B" w:rsidRDefault="003C4B1B" w14:paraId="551EF3A8" w14:textId="0D94A6E5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>Décrire les routines de début et de fin de cours, l’utilisation des vestiaires, s’il y a des places attitrées aux élèves, etc. Est-ce que certaines pratiques efficaces sont mises de l’avant dans votre école?</w:t>
            </w:r>
          </w:p>
          <w:p w:rsidR="004E1C50" w:rsidP="006862F7" w:rsidRDefault="00FA761F" w14:paraId="639AC0B3" w14:textId="2F84C02F">
            <w:r>
              <w:rPr>
                <w:iCs/>
                <w:sz w:val="18"/>
                <w:szCs w:val="18"/>
              </w:rPr>
              <w:t>Écrire ici</w:t>
            </w:r>
          </w:p>
        </w:tc>
      </w:tr>
      <w:tr w:rsidR="004E1C50" w:rsidTr="000A0D32" w14:paraId="02BD8AE9" w14:textId="77777777">
        <w:trPr>
          <w:trHeight w:val="657"/>
          <w:jc w:val="center"/>
        </w:trPr>
        <w:tc>
          <w:tcPr>
            <w:tcW w:w="9440" w:type="dxa"/>
            <w:shd w:val="clear" w:color="auto" w:fill="BDD6EE" w:themeFill="accent5" w:themeFillTint="66"/>
            <w:vAlign w:val="center"/>
          </w:tcPr>
          <w:p w:rsidR="004E1C50" w:rsidP="006862F7" w:rsidRDefault="004E1C50" w14:paraId="32C91A06" w14:textId="77777777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Soutien à l’apprentissage des élèves</w:t>
            </w:r>
          </w:p>
          <w:p w:rsidRPr="00BA533F" w:rsidR="00BA533F" w:rsidP="006862F7" w:rsidRDefault="00302A4C" w14:paraId="12C776A6" w14:textId="6968F12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  <w:r w:rsidR="001D4C1D">
              <w:rPr>
                <w:rFonts w:cstheme="minorHAnsi"/>
                <w:sz w:val="24"/>
              </w:rPr>
              <w:t>ffrir des périodes de récupération ou de reprise d’évaluation</w:t>
            </w:r>
          </w:p>
        </w:tc>
        <w:tc>
          <w:tcPr>
            <w:tcW w:w="7854" w:type="dxa"/>
            <w:shd w:val="clear" w:color="auto" w:fill="BDD6EE" w:themeFill="accent5" w:themeFillTint="66"/>
            <w:vAlign w:val="center"/>
          </w:tcPr>
          <w:p w:rsidRPr="00EB5850" w:rsidR="004E1C50" w:rsidP="006862F7" w:rsidRDefault="004E1C50" w14:paraId="091F71C9" w14:textId="77777777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Différenciation pédagogique</w:t>
            </w:r>
          </w:p>
          <w:p w:rsidR="004E1C50" w:rsidP="006862F7" w:rsidRDefault="004E1C50" w14:paraId="7A3B874B" w14:textId="77777777">
            <w:pPr>
              <w:jc w:val="center"/>
              <w:rPr>
                <w:rFonts w:cstheme="minorHAnsi"/>
                <w:i/>
                <w:sz w:val="24"/>
              </w:rPr>
            </w:pPr>
            <w:r w:rsidRPr="00EB5850">
              <w:rPr>
                <w:rFonts w:cstheme="minorHAnsi"/>
                <w:i/>
                <w:sz w:val="24"/>
              </w:rPr>
              <w:t>Pratique(s) de flexibilité pédagogique</w:t>
            </w:r>
          </w:p>
          <w:p w:rsidRPr="00BA533F" w:rsidR="00BA533F" w:rsidP="006862F7" w:rsidRDefault="00BA533F" w14:paraId="165CD755" w14:textId="0DE22C7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r w:rsidR="00D7067C">
              <w:rPr>
                <w:rFonts w:cstheme="minorHAnsi"/>
                <w:sz w:val="24"/>
              </w:rPr>
              <w:t>F</w:t>
            </w:r>
            <w:r>
              <w:rPr>
                <w:rFonts w:cstheme="minorHAnsi"/>
                <w:sz w:val="24"/>
              </w:rPr>
              <w:t xml:space="preserve">euille à cocher pour le plan, choix de matériel, ajustement des règles du jeu, du nombre de joueurs, </w:t>
            </w:r>
            <w:r w:rsidR="006048A6">
              <w:rPr>
                <w:rFonts w:cstheme="minorHAnsi"/>
                <w:sz w:val="24"/>
              </w:rPr>
              <w:t xml:space="preserve">terrain, </w:t>
            </w:r>
            <w:r>
              <w:rPr>
                <w:rFonts w:cstheme="minorHAnsi"/>
                <w:sz w:val="24"/>
              </w:rPr>
              <w:t>etc.)</w:t>
            </w:r>
          </w:p>
        </w:tc>
      </w:tr>
      <w:tr w:rsidR="004E1C50" w:rsidTr="000A0D32" w14:paraId="4CF1C9F6" w14:textId="77777777">
        <w:trPr>
          <w:trHeight w:val="2835"/>
          <w:jc w:val="center"/>
        </w:trPr>
        <w:tc>
          <w:tcPr>
            <w:tcW w:w="9440" w:type="dxa"/>
          </w:tcPr>
          <w:p w:rsidRPr="006548E9" w:rsidR="004E1C50" w:rsidP="006862F7" w:rsidRDefault="004E1C50" w14:paraId="3C86B482" w14:textId="7777777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Que prévoit-on comme soutien pour les élèves à risque?</w:t>
            </w:r>
          </w:p>
          <w:p w:rsidR="004E1C50" w:rsidP="006862F7" w:rsidRDefault="004E1C50" w14:paraId="16C7AAFC" w14:textId="7777777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Exemples : </w:t>
            </w:r>
          </w:p>
          <w:p w:rsidR="004E1C50" w:rsidP="006862F7" w:rsidRDefault="004E1C50" w14:paraId="04F7422B" w14:textId="7777777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Étude par semaine recommandée, enseignement-ressource, travail en sous-groupe, etc.</w:t>
            </w:r>
          </w:p>
          <w:p w:rsidR="004E1C50" w:rsidP="006862F7" w:rsidRDefault="004E1C50" w14:paraId="1CB21D14" w14:textId="77777777">
            <w:r>
              <w:rPr>
                <w:iCs/>
                <w:sz w:val="18"/>
                <w:szCs w:val="18"/>
              </w:rPr>
              <w:t>Écrire ici</w:t>
            </w:r>
          </w:p>
        </w:tc>
        <w:tc>
          <w:tcPr>
            <w:tcW w:w="7854" w:type="dxa"/>
          </w:tcPr>
          <w:p w:rsidRPr="006548E9" w:rsidR="004E1C50" w:rsidP="006862F7" w:rsidRDefault="004E1C50" w14:paraId="7812373E" w14:textId="77777777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Globalement, quelle(s) mesure de flexibilité pédagogique prévoyez-vous mettre en place?</w:t>
            </w:r>
          </w:p>
          <w:p w:rsidR="004E1C50" w:rsidP="006862F7" w:rsidRDefault="004E1C50" w14:paraId="6DDE4174" w14:textId="31B8BD1A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 xml:space="preserve">Axes possibles de différenciation : 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Contenu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,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rocessus, 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tructures et/ou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roduction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="00860B90">
              <w:rPr>
                <w:i/>
                <w:color w:val="5B9BD5" w:themeColor="accent5"/>
                <w:sz w:val="16"/>
                <w:szCs w:val="16"/>
              </w:rPr>
              <w:t>, voir aide-mémoire</w:t>
            </w:r>
          </w:p>
          <w:p w:rsidRPr="006D0DF8" w:rsidR="004E1C50" w:rsidP="006862F7" w:rsidRDefault="004E1C50" w14:paraId="0281E9C5" w14:textId="7777777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Écrire ici</w:t>
            </w:r>
          </w:p>
        </w:tc>
      </w:tr>
      <w:bookmarkEnd w:id="4"/>
    </w:tbl>
    <w:p w:rsidR="004E1C50" w:rsidP="008B7D6B" w:rsidRDefault="004E1C50" w14:paraId="362EAA4B" w14:textId="3747C442"/>
    <w:sectPr w:rsidR="004E1C50" w:rsidSect="00F314FF">
      <w:headerReference w:type="default" r:id="rId12"/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AA" w:rsidP="009C55D0" w:rsidRDefault="00C402AA" w14:paraId="6B29DC2C" w14:textId="77777777">
      <w:pPr>
        <w:spacing w:after="0" w:line="240" w:lineRule="auto"/>
      </w:pPr>
      <w:r>
        <w:separator/>
      </w:r>
    </w:p>
  </w:endnote>
  <w:endnote w:type="continuationSeparator" w:id="0">
    <w:p w:rsidR="00C402AA" w:rsidP="009C55D0" w:rsidRDefault="00C402AA" w14:paraId="041850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AA" w:rsidP="009C55D0" w:rsidRDefault="00C402AA" w14:paraId="5B44172B" w14:textId="77777777">
      <w:pPr>
        <w:spacing w:after="0" w:line="240" w:lineRule="auto"/>
      </w:pPr>
      <w:r>
        <w:separator/>
      </w:r>
    </w:p>
  </w:footnote>
  <w:footnote w:type="continuationSeparator" w:id="0">
    <w:p w:rsidR="00C402AA" w:rsidP="009C55D0" w:rsidRDefault="00C402AA" w14:paraId="64076D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C55D0" w:rsidRDefault="00AD38A2" w14:paraId="6D916F2D" w14:textId="03482E5C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6A9050" wp14:editId="13DFF223">
          <wp:simplePos x="0" y="0"/>
          <wp:positionH relativeFrom="column">
            <wp:posOffset>10217709</wp:posOffset>
          </wp:positionH>
          <wp:positionV relativeFrom="paragraph">
            <wp:posOffset>-57023</wp:posOffset>
          </wp:positionV>
          <wp:extent cx="1257300" cy="5378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logo_CSS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9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FE8CA6" wp14:editId="032723B1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4600575" cy="170815"/>
              <wp:effectExtent l="0" t="0" r="0" b="63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Pr="00034847" w:rsidR="009C55D0" w:rsidRDefault="003B2229" w14:paraId="01DAFDB9" w14:textId="708BA759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Gabarit de planification annuelle – Centre de services scolaire de Montréal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C96A262">
            <v:shapetype id="_x0000_t202" coordsize="21600,21600" o:spt="202" path="m,l,21600r21600,l21600,xe" w14:anchorId="76FE8CA6">
              <v:stroke joinstyle="miter"/>
              <v:path gradientshapeok="t" o:connecttype="rect"/>
            </v:shapetype>
            <v:shape id="Zone de texte 218" style="position:absolute;margin-left:0;margin-top:29.25pt;width:362.25pt;height:13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">
              <v:textbox inset=",0,,0">
                <w:txbxContent>
                  <w:sdt>
                    <w:sdtPr>
                      <w:id w:val="342606123"/>
                      <w:rPr>
                        <w:i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Pr="00034847" w:rsidR="009C55D0" w:rsidRDefault="003B2229" w14:paraId="130539C5" w14:textId="708BA759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Gabarit de planification annuelle – Centre de services scolaire de Montréal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9C55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7B92D" wp14:editId="603472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Pr="002D418D" w:rsidR="009C55D0" w:rsidRDefault="009C55D0" w14:paraId="5C1F5D30" w14:textId="77777777">
                          <w:pPr>
                            <w:spacing w:after="0" w:line="240" w:lineRule="auto"/>
                            <w:jc w:val="right"/>
                          </w:pPr>
                          <w:r w:rsidRPr="002D418D">
                            <w:fldChar w:fldCharType="begin"/>
                          </w:r>
                          <w:r w:rsidRPr="002D418D">
                            <w:instrText>PAGE   \* MERGEFORMAT</w:instrText>
                          </w:r>
                          <w:r w:rsidRPr="002D418D">
                            <w:fldChar w:fldCharType="separate"/>
                          </w:r>
                          <w:r w:rsidRPr="002D418D">
                            <w:rPr>
                              <w:lang w:val="fr-FR"/>
                            </w:rPr>
                            <w:t>2</w:t>
                          </w:r>
                          <w:r w:rsidRPr="002D418D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1076A77">
            <v:shape id="Zone de texte 219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spid="_x0000_s1027" o:allowincell="f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" w14:anchorId="6657B92D">
              <v:textbox style="mso-fit-shape-to-text:t" inset=",0,,0">
                <w:txbxContent>
                  <w:p w:rsidRPr="002D418D" w:rsidR="009C55D0" w:rsidRDefault="009C55D0" w14:paraId="0EB546F9" w14:textId="77777777">
                    <w:pPr>
                      <w:spacing w:after="0" w:line="240" w:lineRule="auto"/>
                      <w:jc w:val="right"/>
                    </w:pPr>
                    <w:r w:rsidRPr="002D418D">
                      <w:fldChar w:fldCharType="begin"/>
                    </w:r>
                    <w:r w:rsidRPr="002D418D">
                      <w:instrText>PAGE   \* MERGEFORMAT</w:instrText>
                    </w:r>
                    <w:r w:rsidRPr="002D418D">
                      <w:fldChar w:fldCharType="separate"/>
                    </w:r>
                    <w:r w:rsidRPr="002D418D">
                      <w:rPr>
                        <w:lang w:val="fr-FR"/>
                      </w:rPr>
                      <w:t>2</w:t>
                    </w:r>
                    <w:r w:rsidRPr="002D418D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C2208"/>
    <w:multiLevelType w:val="hybridMultilevel"/>
    <w:tmpl w:val="63A8BB8C"/>
    <w:lvl w:ilvl="0" w:tplc="A48E67BA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6"/>
    <w:rsid w:val="0001064A"/>
    <w:rsid w:val="00030F5D"/>
    <w:rsid w:val="00032621"/>
    <w:rsid w:val="00034847"/>
    <w:rsid w:val="000545E7"/>
    <w:rsid w:val="000737FA"/>
    <w:rsid w:val="000A0D32"/>
    <w:rsid w:val="000C5C61"/>
    <w:rsid w:val="000E79FC"/>
    <w:rsid w:val="000F1EF4"/>
    <w:rsid w:val="000F3BFB"/>
    <w:rsid w:val="001370D4"/>
    <w:rsid w:val="00163133"/>
    <w:rsid w:val="001951F4"/>
    <w:rsid w:val="001B525A"/>
    <w:rsid w:val="001D4C1D"/>
    <w:rsid w:val="001F0B9C"/>
    <w:rsid w:val="001F208F"/>
    <w:rsid w:val="001F58D7"/>
    <w:rsid w:val="00200371"/>
    <w:rsid w:val="00201786"/>
    <w:rsid w:val="00214A95"/>
    <w:rsid w:val="00263A72"/>
    <w:rsid w:val="00275D3F"/>
    <w:rsid w:val="00281408"/>
    <w:rsid w:val="002959C7"/>
    <w:rsid w:val="002A2707"/>
    <w:rsid w:val="002A3AB2"/>
    <w:rsid w:val="002B1D80"/>
    <w:rsid w:val="002C15AB"/>
    <w:rsid w:val="002C6780"/>
    <w:rsid w:val="002D418D"/>
    <w:rsid w:val="002E0952"/>
    <w:rsid w:val="002E2E91"/>
    <w:rsid w:val="002E6E70"/>
    <w:rsid w:val="002F441F"/>
    <w:rsid w:val="002F6AB0"/>
    <w:rsid w:val="0030066B"/>
    <w:rsid w:val="00302A4C"/>
    <w:rsid w:val="0031423D"/>
    <w:rsid w:val="00321E29"/>
    <w:rsid w:val="003400C4"/>
    <w:rsid w:val="00384C09"/>
    <w:rsid w:val="00395B78"/>
    <w:rsid w:val="003B2229"/>
    <w:rsid w:val="003B41B4"/>
    <w:rsid w:val="003B46B3"/>
    <w:rsid w:val="003C3F22"/>
    <w:rsid w:val="003C4B1B"/>
    <w:rsid w:val="003C4FE6"/>
    <w:rsid w:val="00400D1F"/>
    <w:rsid w:val="004104E8"/>
    <w:rsid w:val="00416500"/>
    <w:rsid w:val="0042724A"/>
    <w:rsid w:val="00437193"/>
    <w:rsid w:val="004E0ED6"/>
    <w:rsid w:val="004E1C50"/>
    <w:rsid w:val="004F57A6"/>
    <w:rsid w:val="00504D82"/>
    <w:rsid w:val="00510039"/>
    <w:rsid w:val="00517E26"/>
    <w:rsid w:val="0053092C"/>
    <w:rsid w:val="00541E57"/>
    <w:rsid w:val="00543E4F"/>
    <w:rsid w:val="00567BB7"/>
    <w:rsid w:val="00590A26"/>
    <w:rsid w:val="005B3101"/>
    <w:rsid w:val="005D1058"/>
    <w:rsid w:val="005D1CA9"/>
    <w:rsid w:val="005D33C4"/>
    <w:rsid w:val="005D7B95"/>
    <w:rsid w:val="005E7CE2"/>
    <w:rsid w:val="005F186B"/>
    <w:rsid w:val="006048A6"/>
    <w:rsid w:val="00620BCD"/>
    <w:rsid w:val="00626B8A"/>
    <w:rsid w:val="00653500"/>
    <w:rsid w:val="00662934"/>
    <w:rsid w:val="006C28F1"/>
    <w:rsid w:val="006C29B7"/>
    <w:rsid w:val="006C5B90"/>
    <w:rsid w:val="006D5117"/>
    <w:rsid w:val="006F0272"/>
    <w:rsid w:val="00703D1C"/>
    <w:rsid w:val="00706FC5"/>
    <w:rsid w:val="00713BE3"/>
    <w:rsid w:val="00736631"/>
    <w:rsid w:val="00744372"/>
    <w:rsid w:val="00747901"/>
    <w:rsid w:val="007578E2"/>
    <w:rsid w:val="00772DC7"/>
    <w:rsid w:val="00775B56"/>
    <w:rsid w:val="0079515D"/>
    <w:rsid w:val="007A5B2B"/>
    <w:rsid w:val="007B17B9"/>
    <w:rsid w:val="007B2FF4"/>
    <w:rsid w:val="007F1035"/>
    <w:rsid w:val="008318F1"/>
    <w:rsid w:val="00860B90"/>
    <w:rsid w:val="00882639"/>
    <w:rsid w:val="0089350F"/>
    <w:rsid w:val="00895E9D"/>
    <w:rsid w:val="008B7D6B"/>
    <w:rsid w:val="008D682D"/>
    <w:rsid w:val="008F5192"/>
    <w:rsid w:val="009034C7"/>
    <w:rsid w:val="00926B67"/>
    <w:rsid w:val="00932DC7"/>
    <w:rsid w:val="0093503D"/>
    <w:rsid w:val="00974493"/>
    <w:rsid w:val="009943DB"/>
    <w:rsid w:val="009C4602"/>
    <w:rsid w:val="009C55D0"/>
    <w:rsid w:val="009F319F"/>
    <w:rsid w:val="00A259A1"/>
    <w:rsid w:val="00A33FB8"/>
    <w:rsid w:val="00A441DE"/>
    <w:rsid w:val="00A822C0"/>
    <w:rsid w:val="00A933FD"/>
    <w:rsid w:val="00AA221C"/>
    <w:rsid w:val="00AB08D8"/>
    <w:rsid w:val="00AB65EA"/>
    <w:rsid w:val="00AC055B"/>
    <w:rsid w:val="00AC16A3"/>
    <w:rsid w:val="00AC173F"/>
    <w:rsid w:val="00AD38A2"/>
    <w:rsid w:val="00AE67B7"/>
    <w:rsid w:val="00B058F4"/>
    <w:rsid w:val="00B27AF6"/>
    <w:rsid w:val="00B47EE7"/>
    <w:rsid w:val="00B66CC1"/>
    <w:rsid w:val="00B76F23"/>
    <w:rsid w:val="00B80A72"/>
    <w:rsid w:val="00BA533F"/>
    <w:rsid w:val="00BB025A"/>
    <w:rsid w:val="00BD7E87"/>
    <w:rsid w:val="00BE1680"/>
    <w:rsid w:val="00C402AA"/>
    <w:rsid w:val="00C500E4"/>
    <w:rsid w:val="00C72F4A"/>
    <w:rsid w:val="00C76CEF"/>
    <w:rsid w:val="00C7757F"/>
    <w:rsid w:val="00C93942"/>
    <w:rsid w:val="00CA1F1C"/>
    <w:rsid w:val="00CA67E8"/>
    <w:rsid w:val="00CF05D3"/>
    <w:rsid w:val="00CF31F7"/>
    <w:rsid w:val="00CF58D2"/>
    <w:rsid w:val="00D07C6C"/>
    <w:rsid w:val="00D31DB4"/>
    <w:rsid w:val="00D35661"/>
    <w:rsid w:val="00D43610"/>
    <w:rsid w:val="00D57E24"/>
    <w:rsid w:val="00D7067C"/>
    <w:rsid w:val="00D8420B"/>
    <w:rsid w:val="00D90B4A"/>
    <w:rsid w:val="00DB7424"/>
    <w:rsid w:val="00E00C7E"/>
    <w:rsid w:val="00E04039"/>
    <w:rsid w:val="00E0794F"/>
    <w:rsid w:val="00E3650A"/>
    <w:rsid w:val="00E46BA1"/>
    <w:rsid w:val="00E518D2"/>
    <w:rsid w:val="00E8398C"/>
    <w:rsid w:val="00EA75FA"/>
    <w:rsid w:val="00EF1FC2"/>
    <w:rsid w:val="00F030B8"/>
    <w:rsid w:val="00F2393D"/>
    <w:rsid w:val="00F314FF"/>
    <w:rsid w:val="00F43206"/>
    <w:rsid w:val="00F5205B"/>
    <w:rsid w:val="00F526B4"/>
    <w:rsid w:val="00F530E9"/>
    <w:rsid w:val="00F70D62"/>
    <w:rsid w:val="00F80FC6"/>
    <w:rsid w:val="00F83822"/>
    <w:rsid w:val="00F86D9F"/>
    <w:rsid w:val="00FA1DA6"/>
    <w:rsid w:val="00FA761F"/>
    <w:rsid w:val="00FD43C6"/>
    <w:rsid w:val="00FF3264"/>
    <w:rsid w:val="1BA81790"/>
    <w:rsid w:val="22513948"/>
    <w:rsid w:val="24300640"/>
    <w:rsid w:val="29AD2E0F"/>
    <w:rsid w:val="3C51317C"/>
    <w:rsid w:val="4F73CEF8"/>
    <w:rsid w:val="4FB5F637"/>
    <w:rsid w:val="53B06EDC"/>
    <w:rsid w:val="6362AAFA"/>
    <w:rsid w:val="78C3D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ADBD85"/>
  <w15:chartTrackingRefBased/>
  <w15:docId w15:val="{037B0F2D-72E4-4445-8137-AA74D30765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C55D0"/>
  </w:style>
  <w:style w:type="paragraph" w:styleId="Pieddepage">
    <w:name w:val="footer"/>
    <w:basedOn w:val="Normal"/>
    <w:link w:val="Pieddepag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C55D0"/>
  </w:style>
  <w:style w:type="paragraph" w:styleId="Paragraphedeliste">
    <w:name w:val="List Paragraph"/>
    <w:basedOn w:val="Normal"/>
    <w:uiPriority w:val="34"/>
    <w:qFormat/>
    <w:rsid w:val="003006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4C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dn-contenu.quebec.ca/cdn-contenu/education/pfeq/primaire/progressions-apprentissages/PFEQ-progression-apprentissages-education-physique-primaire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dn-contenu.quebec.ca/cdn-contenu/education/pfeq/cadres-evaluation/primaire/francais/PFEQ-cadre-evaluation-education-physique-primaire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BBCA4457F2F41B724B72AA6F77CDF" ma:contentTypeVersion="14" ma:contentTypeDescription="Crée un document." ma:contentTypeScope="" ma:versionID="3e05adda47f3a1898504f6f493f3f13b">
  <xsd:schema xmlns:xsd="http://www.w3.org/2001/XMLSchema" xmlns:xs="http://www.w3.org/2001/XMLSchema" xmlns:p="http://schemas.microsoft.com/office/2006/metadata/properties" xmlns:ns2="97d86908-1200-44b6-bbc1-5ee866067eb8" xmlns:ns3="2cc969b1-8ce0-4d76-94b3-c400105fc858" targetNamespace="http://schemas.microsoft.com/office/2006/metadata/properties" ma:root="true" ma:fieldsID="bb6045cf7e49409f9dd6b87597c5cef7" ns2:_="" ns3:_="">
    <xsd:import namespace="97d86908-1200-44b6-bbc1-5ee866067eb8"/>
    <xsd:import namespace="2cc969b1-8ce0-4d76-94b3-c400105f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6908-1200-44b6-bbc1-5ee866067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69b1-8ce0-4d76-94b3-c400105f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c7d17-1f55-4130-b55c-9fcef05ff6b5}" ma:internalName="TaxCatchAll" ma:showField="CatchAllData" ma:web="2cc969b1-8ce0-4d76-94b3-c400105f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86908-1200-44b6-bbc1-5ee866067eb8">
      <Terms xmlns="http://schemas.microsoft.com/office/infopath/2007/PartnerControls"/>
    </lcf76f155ced4ddcb4097134ff3c332f>
    <TaxCatchAll xmlns="2cc969b1-8ce0-4d76-94b3-c400105fc8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AFAE2-0291-4743-848F-DCC344025CB5}"/>
</file>

<file path=customXml/itemProps2.xml><?xml version="1.0" encoding="utf-8"?>
<ds:datastoreItem xmlns:ds="http://schemas.openxmlformats.org/officeDocument/2006/customXml" ds:itemID="{A0E1A000-7053-4A86-B441-5C57DF3E842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bc3b6d9a-7c24-41cb-9905-e182c999cdfe"/>
    <ds:schemaRef ds:uri="http://purl.org/dc/elements/1.1/"/>
    <ds:schemaRef ds:uri="ef048294-5801-4965-a3d4-0827425257f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3A2758-F721-4FA0-A015-00F02F1640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Gabarit de planification annuelle – Centre de services scolaire de Montréal</dc:title>
  <dc:subject/>
  <dc:creator>Filion Chantal</dc:creator>
  <keywords/>
  <dc:description/>
  <lastModifiedBy>Tapin Geneviève</lastModifiedBy>
  <revision>7</revision>
  <dcterms:created xsi:type="dcterms:W3CDTF">2025-06-25T12:56:00.0000000Z</dcterms:created>
  <dcterms:modified xsi:type="dcterms:W3CDTF">2025-08-25T13:23:22.0126784Z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0x0101001C1BBCA4457F2F41B724B72AA6F77CDF</vt:lpwstr>
  </property>
  <property fmtid="{D5CDD505-2E9C-101B-9397-08002B2CF9AE}" pid="3" name="MediaServiceImageTags">
    <vt:lpwstr/>
  </property>
</Properties>
</file>