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14B" w:rsidRDefault="00451F3C" w:rsidP="0050514B">
      <w:pPr>
        <w:pStyle w:val="En-tte"/>
        <w:tabs>
          <w:tab w:val="clear" w:pos="4320"/>
          <w:tab w:val="clear" w:pos="8640"/>
        </w:tabs>
        <w:jc w:val="center"/>
        <w:rPr>
          <w:rFonts w:ascii="Kristen ITC" w:hAnsi="Kristen ITC"/>
          <w:b/>
          <w:bCs/>
          <w:sz w:val="36"/>
        </w:rPr>
      </w:pPr>
      <w:r>
        <w:rPr>
          <w:rFonts w:ascii="Kristen ITC" w:hAnsi="Kristen ITC"/>
          <w:b/>
          <w:bCs/>
          <w:sz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0pt;height:67.5pt" fillcolor="#fc9">
            <v:fill r:id="rId8" o:title="Marbre blanc" type="tile"/>
            <v:shadow color="#868686"/>
            <o:extrusion v:ext="view" backdepth="10pt" color="#630" on="t" viewpoint=",0" viewpointorigin=",0" skewangle="180" brightness="4000f" lightposition="-50000" lightlevel="52000f" lightposition2="50000" lightlevel2="14000f" lightharsh2="t"/>
            <v:textpath style="font-family:&quot;Comic Sans MS&quot;;font-size:48pt;v-text-kern:t" trim="t" fitpath="t" string="ACROGYM"/>
          </v:shape>
        </w:pict>
      </w:r>
    </w:p>
    <w:p w:rsidR="0050514B" w:rsidRDefault="0050514B" w:rsidP="0050514B">
      <w:pPr>
        <w:pStyle w:val="En-tte"/>
        <w:tabs>
          <w:tab w:val="clear" w:pos="4320"/>
          <w:tab w:val="clear" w:pos="8640"/>
        </w:tabs>
        <w:jc w:val="center"/>
        <w:rPr>
          <w:rFonts w:ascii="Kristen ITC" w:hAnsi="Kristen ITC"/>
          <w:b/>
          <w:bCs/>
          <w:sz w:val="36"/>
        </w:rPr>
      </w:pPr>
    </w:p>
    <w:p w:rsidR="0050514B" w:rsidRPr="000153D0" w:rsidRDefault="0050514B" w:rsidP="0050514B">
      <w:pPr>
        <w:pStyle w:val="En-tte"/>
        <w:tabs>
          <w:tab w:val="clear" w:pos="4320"/>
          <w:tab w:val="clear" w:pos="8640"/>
        </w:tabs>
        <w:jc w:val="center"/>
        <w:rPr>
          <w:rFonts w:ascii="Kristen ITC" w:hAnsi="Kristen ITC"/>
          <w:b/>
          <w:bCs/>
          <w:sz w:val="36"/>
        </w:rPr>
      </w:pPr>
      <w:r>
        <w:rPr>
          <w:rFonts w:ascii="Kristen ITC" w:hAnsi="Kristen ITC"/>
          <w:b/>
          <w:bCs/>
          <w:noProof/>
          <w:sz w:val="36"/>
          <w:lang w:eastAsia="fr-CA"/>
        </w:rPr>
        <w:drawing>
          <wp:inline distT="0" distB="0" distL="0" distR="0">
            <wp:extent cx="5715000" cy="4200525"/>
            <wp:effectExtent l="0" t="0" r="0" b="9525"/>
            <wp:docPr id="1" name="Image 1" descr="acrosport-pyramide-a-6-ROUDNEFF-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rosport-pyramide-a-6-ROUDNEFF-pho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200525"/>
                    </a:xfrm>
                    <a:prstGeom prst="rect">
                      <a:avLst/>
                    </a:prstGeom>
                    <a:noFill/>
                    <a:ln>
                      <a:noFill/>
                    </a:ln>
                  </pic:spPr>
                </pic:pic>
              </a:graphicData>
            </a:graphic>
          </wp:inline>
        </w:drawing>
      </w:r>
    </w:p>
    <w:p w:rsidR="0050514B" w:rsidRDefault="0050514B" w:rsidP="0050514B">
      <w:pPr>
        <w:pStyle w:val="En-tte"/>
        <w:tabs>
          <w:tab w:val="clear" w:pos="4320"/>
          <w:tab w:val="clear" w:pos="8640"/>
        </w:tabs>
        <w:jc w:val="center"/>
        <w:rPr>
          <w:rFonts w:ascii="Kristen ITC" w:hAnsi="Kristen ITC"/>
          <w:sz w:val="36"/>
        </w:rPr>
      </w:pPr>
    </w:p>
    <w:p w:rsidR="0050514B" w:rsidRDefault="0050514B" w:rsidP="0050514B">
      <w:pPr>
        <w:pStyle w:val="En-tte"/>
        <w:tabs>
          <w:tab w:val="clear" w:pos="4320"/>
          <w:tab w:val="clear" w:pos="8640"/>
        </w:tabs>
        <w:jc w:val="center"/>
        <w:rPr>
          <w:rFonts w:ascii="Kristen ITC" w:hAnsi="Kristen ITC"/>
          <w:sz w:val="36"/>
        </w:rPr>
      </w:pPr>
      <w:r>
        <w:rPr>
          <w:rFonts w:ascii="Kristen ITC" w:hAnsi="Kristen ITC"/>
          <w:sz w:val="36"/>
        </w:rPr>
        <w:t xml:space="preserve"> 3</w:t>
      </w:r>
      <w:r w:rsidRPr="006B7B68">
        <w:rPr>
          <w:rFonts w:ascii="Kristen ITC" w:hAnsi="Kristen ITC"/>
          <w:sz w:val="36"/>
          <w:vertAlign w:val="superscript"/>
        </w:rPr>
        <w:t>e</w:t>
      </w:r>
      <w:r>
        <w:rPr>
          <w:rFonts w:ascii="Kristen ITC" w:hAnsi="Kristen ITC"/>
          <w:sz w:val="36"/>
        </w:rPr>
        <w:t xml:space="preserve"> cycle du primaire</w:t>
      </w:r>
    </w:p>
    <w:p w:rsidR="0050514B" w:rsidRDefault="0050514B" w:rsidP="0050514B">
      <w:pPr>
        <w:pStyle w:val="En-tte"/>
        <w:tabs>
          <w:tab w:val="clear" w:pos="4320"/>
          <w:tab w:val="clear" w:pos="8640"/>
        </w:tabs>
        <w:jc w:val="center"/>
        <w:rPr>
          <w:rFonts w:ascii="Kristen ITC" w:hAnsi="Kristen ITC"/>
          <w:b/>
          <w:bCs/>
          <w:sz w:val="40"/>
        </w:rPr>
      </w:pPr>
    </w:p>
    <w:p w:rsidR="0050514B" w:rsidRDefault="0050514B" w:rsidP="0050514B">
      <w:pPr>
        <w:pStyle w:val="En-tte"/>
        <w:tabs>
          <w:tab w:val="clear" w:pos="4320"/>
          <w:tab w:val="clear" w:pos="8640"/>
        </w:tabs>
        <w:jc w:val="center"/>
        <w:rPr>
          <w:rFonts w:ascii="Kristen ITC" w:hAnsi="Kristen ITC"/>
          <w:b/>
          <w:bCs/>
          <w:sz w:val="32"/>
        </w:rPr>
      </w:pPr>
    </w:p>
    <w:p w:rsidR="0050514B" w:rsidRDefault="0050514B" w:rsidP="0050514B">
      <w:pPr>
        <w:pStyle w:val="En-tte"/>
        <w:tabs>
          <w:tab w:val="clear" w:pos="4320"/>
          <w:tab w:val="clear" w:pos="8640"/>
        </w:tabs>
        <w:jc w:val="center"/>
        <w:rPr>
          <w:b/>
          <w:bCs/>
          <w:sz w:val="24"/>
        </w:rPr>
      </w:pPr>
      <w:r>
        <w:rPr>
          <w:b/>
          <w:bCs/>
          <w:sz w:val="24"/>
        </w:rPr>
        <w:t xml:space="preserve">Produit par : Alix Charles, Martin </w:t>
      </w:r>
      <w:proofErr w:type="spellStart"/>
      <w:r>
        <w:rPr>
          <w:b/>
          <w:bCs/>
          <w:sz w:val="24"/>
        </w:rPr>
        <w:t>Duquette</w:t>
      </w:r>
      <w:proofErr w:type="spellEnd"/>
      <w:r>
        <w:rPr>
          <w:b/>
          <w:bCs/>
          <w:sz w:val="24"/>
        </w:rPr>
        <w:t xml:space="preserve"> et Stéphanie </w:t>
      </w:r>
      <w:proofErr w:type="spellStart"/>
      <w:r>
        <w:rPr>
          <w:b/>
          <w:bCs/>
          <w:sz w:val="24"/>
        </w:rPr>
        <w:t>Abrego</w:t>
      </w:r>
      <w:proofErr w:type="spellEnd"/>
    </w:p>
    <w:p w:rsidR="0050514B" w:rsidRDefault="0050514B" w:rsidP="0050514B">
      <w:pPr>
        <w:pStyle w:val="En-tte"/>
        <w:tabs>
          <w:tab w:val="clear" w:pos="4320"/>
          <w:tab w:val="clear" w:pos="8640"/>
        </w:tabs>
        <w:jc w:val="center"/>
        <w:rPr>
          <w:sz w:val="32"/>
        </w:rPr>
      </w:pPr>
      <w:r>
        <w:rPr>
          <w:b/>
          <w:bCs/>
          <w:sz w:val="24"/>
        </w:rPr>
        <w:t>Kevin Ethier</w:t>
      </w:r>
    </w:p>
    <w:p w:rsidR="0050514B" w:rsidRDefault="0050514B" w:rsidP="0050514B">
      <w:pPr>
        <w:pStyle w:val="En-tte"/>
        <w:tabs>
          <w:tab w:val="clear" w:pos="4320"/>
          <w:tab w:val="clear" w:pos="8640"/>
        </w:tabs>
        <w:ind w:left="-550" w:right="-430"/>
        <w:jc w:val="center"/>
        <w:rPr>
          <w:sz w:val="20"/>
        </w:rPr>
      </w:pPr>
    </w:p>
    <w:p w:rsidR="0050514B" w:rsidRDefault="0050514B" w:rsidP="0050514B">
      <w:pPr>
        <w:pStyle w:val="En-tte"/>
        <w:tabs>
          <w:tab w:val="clear" w:pos="4320"/>
          <w:tab w:val="clear" w:pos="8640"/>
        </w:tabs>
        <w:ind w:left="-550" w:right="-430"/>
        <w:jc w:val="center"/>
        <w:rPr>
          <w:sz w:val="20"/>
        </w:rPr>
      </w:pPr>
    </w:p>
    <w:p w:rsidR="0050514B" w:rsidRDefault="0050514B" w:rsidP="0050514B">
      <w:pPr>
        <w:pStyle w:val="En-tte"/>
        <w:tabs>
          <w:tab w:val="clear" w:pos="4320"/>
          <w:tab w:val="clear" w:pos="8640"/>
        </w:tabs>
        <w:ind w:left="-550" w:right="-430"/>
        <w:jc w:val="center"/>
        <w:rPr>
          <w:b/>
          <w:bCs/>
          <w:sz w:val="26"/>
        </w:rPr>
      </w:pPr>
    </w:p>
    <w:p w:rsidR="0050514B" w:rsidRDefault="0050514B" w:rsidP="0050514B">
      <w:pPr>
        <w:pStyle w:val="En-tte"/>
        <w:tabs>
          <w:tab w:val="clear" w:pos="4320"/>
          <w:tab w:val="clear" w:pos="8640"/>
        </w:tabs>
        <w:ind w:left="-550" w:right="-430"/>
        <w:jc w:val="center"/>
        <w:rPr>
          <w:b/>
          <w:bCs/>
          <w:sz w:val="20"/>
        </w:rPr>
        <w:sectPr w:rsidR="0050514B" w:rsidSect="00451F3C">
          <w:headerReference w:type="default" r:id="rId10"/>
          <w:footerReference w:type="even" r:id="rId11"/>
          <w:footerReference w:type="default" r:id="rId12"/>
          <w:pgSz w:w="12240" w:h="15840" w:code="1"/>
          <w:pgMar w:top="1440" w:right="1440" w:bottom="720" w:left="1440" w:header="706" w:footer="706" w:gutter="0"/>
          <w:pgBorders w:offsetFrom="page">
            <w:top w:val="double" w:sz="4" w:space="24" w:color="339966"/>
            <w:left w:val="double" w:sz="4" w:space="24" w:color="339966"/>
            <w:bottom w:val="double" w:sz="4" w:space="24" w:color="339966"/>
            <w:right w:val="double" w:sz="4" w:space="24" w:color="339966"/>
          </w:pgBorders>
          <w:cols w:space="708"/>
          <w:docGrid w:linePitch="360"/>
        </w:sectPr>
      </w:pPr>
      <w:r>
        <w:rPr>
          <w:b/>
          <w:bCs/>
          <w:sz w:val="20"/>
        </w:rPr>
        <w:t>2012</w:t>
      </w:r>
    </w:p>
    <w:p w:rsidR="0050514B" w:rsidRPr="00C72E70" w:rsidRDefault="0050514B" w:rsidP="0050514B">
      <w:pPr>
        <w:pStyle w:val="Titre"/>
        <w:spacing w:line="360" w:lineRule="auto"/>
      </w:pPr>
      <w:r w:rsidRPr="00C72E70">
        <w:lastRenderedPageBreak/>
        <w:t>Résumé de la situation d’apprentissage</w:t>
      </w:r>
    </w:p>
    <w:p w:rsidR="0050514B" w:rsidRDefault="0050514B" w:rsidP="0050514B">
      <w:pPr>
        <w:jc w:val="center"/>
        <w:rPr>
          <w:color w:val="008000"/>
        </w:rPr>
      </w:pP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7"/>
        <w:gridCol w:w="2686"/>
        <w:gridCol w:w="2322"/>
        <w:gridCol w:w="2361"/>
      </w:tblGrid>
      <w:tr w:rsidR="0050514B" w:rsidTr="00451F3C">
        <w:trPr>
          <w:trHeight w:val="911"/>
          <w:jc w:val="center"/>
        </w:trPr>
        <w:tc>
          <w:tcPr>
            <w:tcW w:w="2386" w:type="dxa"/>
            <w:shd w:val="clear" w:color="auto" w:fill="C0C0C0"/>
            <w:vAlign w:val="center"/>
          </w:tcPr>
          <w:p w:rsidR="0050514B" w:rsidRDefault="0050514B" w:rsidP="00451F3C">
            <w:pPr>
              <w:pStyle w:val="Sous-titre"/>
            </w:pPr>
            <w:r>
              <w:t>Phases de la situation</w:t>
            </w:r>
          </w:p>
        </w:tc>
        <w:tc>
          <w:tcPr>
            <w:tcW w:w="2386" w:type="dxa"/>
            <w:shd w:val="clear" w:color="auto" w:fill="C0C0C0"/>
            <w:vAlign w:val="center"/>
          </w:tcPr>
          <w:p w:rsidR="0050514B" w:rsidRDefault="0050514B" w:rsidP="00451F3C">
            <w:pPr>
              <w:pStyle w:val="Sous-titre"/>
            </w:pPr>
            <w:r>
              <w:t>Préparation</w:t>
            </w:r>
          </w:p>
        </w:tc>
        <w:tc>
          <w:tcPr>
            <w:tcW w:w="2387" w:type="dxa"/>
            <w:shd w:val="clear" w:color="auto" w:fill="C0C0C0"/>
            <w:vAlign w:val="center"/>
          </w:tcPr>
          <w:p w:rsidR="0050514B" w:rsidRDefault="0050514B" w:rsidP="00451F3C">
            <w:pPr>
              <w:pStyle w:val="Sous-titre"/>
            </w:pPr>
            <w:r>
              <w:t>Réalisation</w:t>
            </w:r>
          </w:p>
        </w:tc>
        <w:tc>
          <w:tcPr>
            <w:tcW w:w="2387" w:type="dxa"/>
            <w:shd w:val="clear" w:color="auto" w:fill="C0C0C0"/>
            <w:vAlign w:val="center"/>
          </w:tcPr>
          <w:p w:rsidR="0050514B" w:rsidRDefault="0050514B" w:rsidP="00451F3C">
            <w:pPr>
              <w:pStyle w:val="Sous-titre"/>
            </w:pPr>
            <w:r>
              <w:t>Intégration</w:t>
            </w:r>
          </w:p>
        </w:tc>
      </w:tr>
      <w:tr w:rsidR="0050514B" w:rsidTr="00451F3C">
        <w:trPr>
          <w:cantSplit/>
          <w:trHeight w:val="4015"/>
          <w:jc w:val="center"/>
        </w:trPr>
        <w:tc>
          <w:tcPr>
            <w:tcW w:w="2386" w:type="dxa"/>
            <w:vMerge w:val="restart"/>
            <w:shd w:val="clear" w:color="auto" w:fill="D9D9D9"/>
            <w:vAlign w:val="center"/>
          </w:tcPr>
          <w:p w:rsidR="0050514B" w:rsidRDefault="0050514B" w:rsidP="00451F3C">
            <w:pPr>
              <w:pStyle w:val="Sous-titre"/>
            </w:pPr>
            <w:r>
              <w:t>Cours et Activités</w:t>
            </w:r>
          </w:p>
        </w:tc>
        <w:tc>
          <w:tcPr>
            <w:tcW w:w="2386" w:type="dxa"/>
          </w:tcPr>
          <w:p w:rsidR="0050514B" w:rsidRDefault="0050514B" w:rsidP="00451F3C">
            <w:pPr>
              <w:pStyle w:val="Sous-titre"/>
              <w:spacing w:before="120" w:after="240"/>
              <w:rPr>
                <w:b/>
                <w:bCs/>
                <w:sz w:val="24"/>
                <w:u w:val="single"/>
              </w:rPr>
            </w:pPr>
            <w:r>
              <w:rPr>
                <w:b/>
                <w:bCs/>
                <w:sz w:val="24"/>
                <w:u w:val="single"/>
              </w:rPr>
              <w:t>COURS 1</w:t>
            </w:r>
          </w:p>
          <w:p w:rsidR="0050514B" w:rsidRPr="00E00AA7" w:rsidRDefault="0050514B" w:rsidP="00451F3C">
            <w:pPr>
              <w:pStyle w:val="Sous-titre"/>
              <w:spacing w:before="120" w:after="240"/>
              <w:rPr>
                <w:b/>
                <w:bCs/>
                <w:sz w:val="24"/>
              </w:rPr>
            </w:pPr>
            <w:r w:rsidRPr="00E00AA7">
              <w:rPr>
                <w:b/>
                <w:bCs/>
                <w:sz w:val="24"/>
              </w:rPr>
              <w:t>Tempête d’idées sur l’</w:t>
            </w:r>
            <w:proofErr w:type="spellStart"/>
            <w:r w:rsidRPr="00E00AA7">
              <w:rPr>
                <w:b/>
                <w:bCs/>
                <w:sz w:val="24"/>
              </w:rPr>
              <w:t>acrogym</w:t>
            </w:r>
            <w:proofErr w:type="spellEnd"/>
          </w:p>
          <w:p w:rsidR="0050514B" w:rsidRPr="00E00AA7" w:rsidRDefault="0050514B" w:rsidP="00451F3C">
            <w:pPr>
              <w:pStyle w:val="Sous-titre"/>
              <w:spacing w:before="120" w:after="240"/>
              <w:rPr>
                <w:b/>
                <w:bCs/>
                <w:sz w:val="24"/>
              </w:rPr>
            </w:pPr>
            <w:r w:rsidRPr="00E00AA7">
              <w:rPr>
                <w:b/>
                <w:bCs/>
                <w:sz w:val="24"/>
              </w:rPr>
              <w:t>Vidéo accrocheur</w:t>
            </w:r>
          </w:p>
          <w:p w:rsidR="0050514B" w:rsidRDefault="0050514B" w:rsidP="00451F3C">
            <w:pPr>
              <w:pStyle w:val="Sous-titre"/>
              <w:spacing w:before="120" w:after="240"/>
              <w:rPr>
                <w:b/>
                <w:bCs/>
                <w:sz w:val="24"/>
              </w:rPr>
            </w:pPr>
            <w:r w:rsidRPr="00E00AA7">
              <w:rPr>
                <w:b/>
                <w:bCs/>
                <w:sz w:val="24"/>
              </w:rPr>
              <w:t>Règles de sécurité</w:t>
            </w:r>
          </w:p>
          <w:p w:rsidR="0050514B" w:rsidRPr="00E00AA7" w:rsidRDefault="0050514B" w:rsidP="00451F3C">
            <w:pPr>
              <w:pStyle w:val="Sous-titre"/>
              <w:spacing w:before="120" w:after="240"/>
              <w:rPr>
                <w:b/>
                <w:bCs/>
                <w:sz w:val="24"/>
              </w:rPr>
            </w:pPr>
            <w:r>
              <w:rPr>
                <w:b/>
                <w:bCs/>
                <w:sz w:val="24"/>
              </w:rPr>
              <w:t xml:space="preserve">Consigne </w:t>
            </w:r>
            <w:proofErr w:type="spellStart"/>
            <w:r>
              <w:rPr>
                <w:b/>
                <w:bCs/>
                <w:sz w:val="24"/>
              </w:rPr>
              <w:t>Ipod</w:t>
            </w:r>
            <w:proofErr w:type="spellEnd"/>
          </w:p>
          <w:p w:rsidR="0050514B" w:rsidRPr="006F1630" w:rsidRDefault="0050514B" w:rsidP="00451F3C">
            <w:pPr>
              <w:pStyle w:val="Sous-titre"/>
              <w:spacing w:before="120" w:after="240"/>
              <w:rPr>
                <w:b/>
                <w:bCs/>
                <w:sz w:val="24"/>
                <w:u w:val="single"/>
              </w:rPr>
            </w:pPr>
            <w:r w:rsidRPr="00E00AA7">
              <w:rPr>
                <w:b/>
                <w:bCs/>
                <w:sz w:val="24"/>
              </w:rPr>
              <w:t>Pyramides à deux</w:t>
            </w:r>
          </w:p>
        </w:tc>
        <w:tc>
          <w:tcPr>
            <w:tcW w:w="2387" w:type="dxa"/>
          </w:tcPr>
          <w:p w:rsidR="0050514B" w:rsidRDefault="0050514B" w:rsidP="00451F3C">
            <w:pPr>
              <w:pStyle w:val="Sous-titre"/>
              <w:spacing w:before="120" w:after="240"/>
              <w:rPr>
                <w:b/>
                <w:bCs/>
                <w:caps/>
                <w:sz w:val="24"/>
                <w:u w:val="single"/>
              </w:rPr>
            </w:pPr>
            <w:r>
              <w:rPr>
                <w:b/>
                <w:bCs/>
                <w:caps/>
                <w:sz w:val="24"/>
                <w:u w:val="single"/>
              </w:rPr>
              <w:t>Cours 5</w:t>
            </w:r>
          </w:p>
          <w:p w:rsidR="0050514B" w:rsidRDefault="0050514B" w:rsidP="00451F3C">
            <w:pPr>
              <w:pStyle w:val="Sous-titre"/>
              <w:spacing w:before="120" w:after="240"/>
              <w:rPr>
                <w:b/>
                <w:bCs/>
                <w:caps/>
                <w:sz w:val="24"/>
              </w:rPr>
            </w:pPr>
            <w:r w:rsidRPr="008E5D03">
              <w:rPr>
                <w:b/>
                <w:bCs/>
                <w:caps/>
                <w:sz w:val="24"/>
              </w:rPr>
              <w:t>Explication</w:t>
            </w:r>
            <w:r>
              <w:rPr>
                <w:b/>
                <w:bCs/>
                <w:caps/>
                <w:sz w:val="24"/>
              </w:rPr>
              <w:t xml:space="preserve"> de la feuille de présentation</w:t>
            </w:r>
          </w:p>
          <w:p w:rsidR="0050514B" w:rsidRPr="008E5D03" w:rsidRDefault="0050514B" w:rsidP="00451F3C">
            <w:pPr>
              <w:pStyle w:val="Sous-titre"/>
              <w:spacing w:before="120" w:after="240"/>
              <w:rPr>
                <w:b/>
                <w:bCs/>
                <w:caps/>
                <w:sz w:val="24"/>
              </w:rPr>
            </w:pPr>
            <w:r>
              <w:rPr>
                <w:b/>
                <w:bCs/>
                <w:caps/>
                <w:sz w:val="24"/>
              </w:rPr>
              <w:t>Début de la conception de la présentation</w:t>
            </w:r>
          </w:p>
        </w:tc>
        <w:tc>
          <w:tcPr>
            <w:tcW w:w="2387" w:type="dxa"/>
          </w:tcPr>
          <w:p w:rsidR="0050514B" w:rsidRDefault="0050514B" w:rsidP="00451F3C">
            <w:pPr>
              <w:pStyle w:val="Sous-titre"/>
              <w:spacing w:before="120" w:after="240"/>
              <w:rPr>
                <w:caps/>
                <w:sz w:val="24"/>
                <w:u w:val="single"/>
              </w:rPr>
            </w:pPr>
            <w:r>
              <w:rPr>
                <w:b/>
                <w:bCs/>
                <w:caps/>
                <w:sz w:val="24"/>
                <w:u w:val="single"/>
              </w:rPr>
              <w:t>cOURS 9</w:t>
            </w:r>
          </w:p>
          <w:p w:rsidR="0050514B" w:rsidRDefault="0050514B" w:rsidP="00451F3C">
            <w:pPr>
              <w:pStyle w:val="Sous-titre"/>
              <w:rPr>
                <w:sz w:val="24"/>
              </w:rPr>
            </w:pPr>
          </w:p>
          <w:p w:rsidR="0050514B" w:rsidRPr="001D31E5" w:rsidRDefault="0050514B" w:rsidP="00451F3C">
            <w:pPr>
              <w:pStyle w:val="Sous-titre"/>
              <w:rPr>
                <w:b/>
                <w:sz w:val="24"/>
              </w:rPr>
            </w:pPr>
            <w:r>
              <w:rPr>
                <w:b/>
                <w:sz w:val="24"/>
              </w:rPr>
              <w:t>DÉBUT DES PRÉSENTATIONS</w:t>
            </w:r>
          </w:p>
        </w:tc>
      </w:tr>
      <w:tr w:rsidR="0050514B" w:rsidTr="00451F3C">
        <w:trPr>
          <w:cantSplit/>
          <w:trHeight w:val="2610"/>
          <w:jc w:val="center"/>
        </w:trPr>
        <w:tc>
          <w:tcPr>
            <w:tcW w:w="2386" w:type="dxa"/>
            <w:vMerge/>
            <w:shd w:val="clear" w:color="auto" w:fill="D9D9D9"/>
          </w:tcPr>
          <w:p w:rsidR="0050514B" w:rsidRDefault="0050514B" w:rsidP="00451F3C">
            <w:pPr>
              <w:pStyle w:val="Sous-titre"/>
            </w:pPr>
          </w:p>
        </w:tc>
        <w:tc>
          <w:tcPr>
            <w:tcW w:w="2386" w:type="dxa"/>
          </w:tcPr>
          <w:p w:rsidR="0050514B" w:rsidRDefault="0050514B" w:rsidP="00451F3C">
            <w:pPr>
              <w:pStyle w:val="Sous-titre"/>
              <w:spacing w:before="120" w:after="240"/>
              <w:rPr>
                <w:b/>
                <w:bCs/>
                <w:caps/>
                <w:sz w:val="24"/>
                <w:u w:val="single"/>
              </w:rPr>
            </w:pPr>
            <w:r>
              <w:rPr>
                <w:b/>
                <w:bCs/>
                <w:caps/>
                <w:sz w:val="24"/>
                <w:u w:val="single"/>
              </w:rPr>
              <w:t>Cours 2</w:t>
            </w:r>
          </w:p>
          <w:p w:rsidR="0050514B" w:rsidRDefault="0050514B" w:rsidP="00451F3C">
            <w:pPr>
              <w:pStyle w:val="Sous-titre"/>
              <w:spacing w:before="120" w:after="240"/>
              <w:rPr>
                <w:b/>
                <w:bCs/>
                <w:caps/>
                <w:sz w:val="24"/>
              </w:rPr>
            </w:pPr>
            <w:r w:rsidRPr="008E5D03">
              <w:rPr>
                <w:b/>
                <w:bCs/>
                <w:caps/>
                <w:sz w:val="24"/>
              </w:rPr>
              <w:t>Pyramides</w:t>
            </w:r>
            <w:r>
              <w:rPr>
                <w:b/>
                <w:bCs/>
                <w:caps/>
                <w:sz w:val="24"/>
              </w:rPr>
              <w:t xml:space="preserve"> à 2 - 3</w:t>
            </w:r>
            <w:r w:rsidRPr="008E5D03">
              <w:rPr>
                <w:b/>
                <w:bCs/>
                <w:caps/>
                <w:sz w:val="24"/>
              </w:rPr>
              <w:t xml:space="preserve"> </w:t>
            </w:r>
            <w:r>
              <w:rPr>
                <w:b/>
                <w:bCs/>
                <w:caps/>
                <w:sz w:val="24"/>
              </w:rPr>
              <w:t xml:space="preserve"> et 4 personnes</w:t>
            </w:r>
          </w:p>
          <w:p w:rsidR="0050514B" w:rsidRPr="00E00AA7" w:rsidRDefault="0050514B" w:rsidP="00451F3C">
            <w:pPr>
              <w:pStyle w:val="Sous-titre"/>
              <w:spacing w:before="120" w:after="240"/>
              <w:rPr>
                <w:b/>
                <w:bCs/>
                <w:caps/>
                <w:sz w:val="24"/>
              </w:rPr>
            </w:pPr>
            <w:r>
              <w:rPr>
                <w:b/>
                <w:bCs/>
                <w:caps/>
                <w:sz w:val="24"/>
              </w:rPr>
              <w:t>Formation des équipes du projet</w:t>
            </w:r>
          </w:p>
        </w:tc>
        <w:tc>
          <w:tcPr>
            <w:tcW w:w="2387" w:type="dxa"/>
          </w:tcPr>
          <w:p w:rsidR="0050514B" w:rsidRDefault="0050514B" w:rsidP="00451F3C">
            <w:pPr>
              <w:pStyle w:val="Sous-titre"/>
              <w:spacing w:before="120" w:after="240"/>
              <w:rPr>
                <w:caps/>
                <w:sz w:val="24"/>
                <w:u w:val="single"/>
              </w:rPr>
            </w:pPr>
            <w:r>
              <w:rPr>
                <w:b/>
                <w:bCs/>
                <w:caps/>
                <w:sz w:val="24"/>
                <w:u w:val="single"/>
              </w:rPr>
              <w:t>Cours 6</w:t>
            </w:r>
          </w:p>
          <w:p w:rsidR="0050514B" w:rsidRPr="008E5D03" w:rsidRDefault="0050514B" w:rsidP="00451F3C">
            <w:pPr>
              <w:pStyle w:val="Sous-titre"/>
              <w:spacing w:before="120" w:after="240"/>
              <w:rPr>
                <w:b/>
                <w:bCs/>
                <w:caps/>
                <w:sz w:val="24"/>
              </w:rPr>
            </w:pPr>
            <w:r w:rsidRPr="008E5D03">
              <w:rPr>
                <w:b/>
                <w:bCs/>
                <w:caps/>
                <w:sz w:val="24"/>
              </w:rPr>
              <w:t>Conception de la présentation</w:t>
            </w:r>
          </w:p>
        </w:tc>
        <w:tc>
          <w:tcPr>
            <w:tcW w:w="2387" w:type="dxa"/>
          </w:tcPr>
          <w:p w:rsidR="0050514B" w:rsidRDefault="0050514B" w:rsidP="00451F3C">
            <w:pPr>
              <w:pStyle w:val="Sous-titre"/>
              <w:spacing w:before="120" w:after="240"/>
              <w:rPr>
                <w:b/>
                <w:bCs/>
                <w:caps/>
                <w:sz w:val="24"/>
                <w:u w:val="single"/>
              </w:rPr>
            </w:pPr>
            <w:r>
              <w:rPr>
                <w:b/>
                <w:bCs/>
                <w:caps/>
                <w:sz w:val="24"/>
                <w:u w:val="single"/>
              </w:rPr>
              <w:t>cOURS 10</w:t>
            </w:r>
          </w:p>
          <w:p w:rsidR="0050514B" w:rsidRDefault="0050514B" w:rsidP="00451F3C">
            <w:pPr>
              <w:pStyle w:val="Sous-titre"/>
              <w:spacing w:before="120" w:after="240"/>
              <w:rPr>
                <w:b/>
                <w:bCs/>
                <w:caps/>
                <w:sz w:val="24"/>
              </w:rPr>
            </w:pPr>
            <w:r w:rsidRPr="001D31E5">
              <w:rPr>
                <w:b/>
                <w:bCs/>
                <w:caps/>
                <w:sz w:val="24"/>
              </w:rPr>
              <w:t>Fin des présentations</w:t>
            </w:r>
          </w:p>
          <w:p w:rsidR="0050514B" w:rsidRPr="0070137B" w:rsidRDefault="0050514B" w:rsidP="00451F3C">
            <w:pPr>
              <w:pStyle w:val="Sous-titre"/>
              <w:spacing w:before="120" w:after="240"/>
              <w:rPr>
                <w:caps/>
                <w:sz w:val="24"/>
              </w:rPr>
            </w:pPr>
            <w:r>
              <w:rPr>
                <w:b/>
                <w:bCs/>
                <w:caps/>
                <w:sz w:val="24"/>
              </w:rPr>
              <w:t>(si nécessaire)</w:t>
            </w:r>
          </w:p>
        </w:tc>
      </w:tr>
      <w:tr w:rsidR="0050514B" w:rsidTr="00451F3C">
        <w:trPr>
          <w:cantSplit/>
          <w:trHeight w:val="2347"/>
          <w:jc w:val="center"/>
        </w:trPr>
        <w:tc>
          <w:tcPr>
            <w:tcW w:w="2386" w:type="dxa"/>
            <w:vMerge/>
            <w:shd w:val="clear" w:color="auto" w:fill="D9D9D9"/>
          </w:tcPr>
          <w:p w:rsidR="0050514B" w:rsidRDefault="0050514B" w:rsidP="00451F3C">
            <w:pPr>
              <w:pStyle w:val="Sous-titre"/>
            </w:pPr>
          </w:p>
        </w:tc>
        <w:tc>
          <w:tcPr>
            <w:tcW w:w="2386" w:type="dxa"/>
          </w:tcPr>
          <w:p w:rsidR="0050514B" w:rsidRDefault="0050514B" w:rsidP="00451F3C">
            <w:pPr>
              <w:pStyle w:val="Sous-titre"/>
              <w:spacing w:before="120" w:after="240"/>
              <w:rPr>
                <w:b/>
                <w:bCs/>
                <w:caps/>
                <w:sz w:val="24"/>
                <w:u w:val="single"/>
              </w:rPr>
            </w:pPr>
            <w:r>
              <w:rPr>
                <w:b/>
                <w:bCs/>
                <w:caps/>
                <w:sz w:val="24"/>
                <w:u w:val="single"/>
              </w:rPr>
              <w:t>Cours 3</w:t>
            </w:r>
          </w:p>
          <w:p w:rsidR="0050514B" w:rsidRPr="008E5D03" w:rsidRDefault="0050514B" w:rsidP="00451F3C">
            <w:pPr>
              <w:pStyle w:val="Sous-titre"/>
              <w:spacing w:before="120" w:after="240"/>
              <w:rPr>
                <w:b/>
                <w:bCs/>
                <w:caps/>
                <w:sz w:val="24"/>
              </w:rPr>
            </w:pPr>
            <w:r>
              <w:rPr>
                <w:b/>
                <w:bCs/>
                <w:caps/>
                <w:sz w:val="24"/>
              </w:rPr>
              <w:t xml:space="preserve">Pyramides à 4   et </w:t>
            </w:r>
            <w:r w:rsidRPr="008E5D03">
              <w:rPr>
                <w:b/>
                <w:bCs/>
                <w:caps/>
                <w:sz w:val="24"/>
              </w:rPr>
              <w:t xml:space="preserve"> </w:t>
            </w:r>
            <w:r>
              <w:rPr>
                <w:b/>
                <w:bCs/>
                <w:caps/>
                <w:sz w:val="24"/>
              </w:rPr>
              <w:t>5 personnes</w:t>
            </w:r>
          </w:p>
          <w:p w:rsidR="0050514B" w:rsidRDefault="0050514B" w:rsidP="00451F3C">
            <w:pPr>
              <w:pStyle w:val="Sous-titre"/>
              <w:rPr>
                <w:sz w:val="24"/>
              </w:rPr>
            </w:pPr>
          </w:p>
        </w:tc>
        <w:tc>
          <w:tcPr>
            <w:tcW w:w="2387" w:type="dxa"/>
          </w:tcPr>
          <w:p w:rsidR="0050514B" w:rsidRDefault="0050514B" w:rsidP="00451F3C">
            <w:pPr>
              <w:pStyle w:val="Sous-titre"/>
              <w:spacing w:before="120" w:after="240"/>
              <w:rPr>
                <w:b/>
                <w:bCs/>
                <w:caps/>
                <w:sz w:val="24"/>
                <w:u w:val="single"/>
              </w:rPr>
            </w:pPr>
            <w:r>
              <w:rPr>
                <w:b/>
                <w:bCs/>
                <w:caps/>
                <w:sz w:val="24"/>
                <w:u w:val="single"/>
              </w:rPr>
              <w:t>COURS 7</w:t>
            </w:r>
          </w:p>
          <w:p w:rsidR="0050514B" w:rsidRPr="001C4F54" w:rsidRDefault="0050514B" w:rsidP="00451F3C">
            <w:pPr>
              <w:pStyle w:val="Sous-titre"/>
              <w:spacing w:before="120" w:after="240"/>
              <w:rPr>
                <w:b/>
                <w:bCs/>
                <w:caps/>
                <w:sz w:val="24"/>
                <w:u w:val="single"/>
              </w:rPr>
            </w:pPr>
            <w:r w:rsidRPr="008E5D03">
              <w:rPr>
                <w:b/>
                <w:bCs/>
                <w:caps/>
                <w:sz w:val="24"/>
              </w:rPr>
              <w:t>Conception de la présentation</w:t>
            </w:r>
          </w:p>
        </w:tc>
        <w:tc>
          <w:tcPr>
            <w:tcW w:w="2387" w:type="dxa"/>
          </w:tcPr>
          <w:p w:rsidR="0050514B" w:rsidRDefault="0050514B" w:rsidP="00451F3C">
            <w:pPr>
              <w:pStyle w:val="Sous-titre"/>
              <w:rPr>
                <w:sz w:val="24"/>
              </w:rPr>
            </w:pPr>
          </w:p>
        </w:tc>
      </w:tr>
      <w:tr w:rsidR="0050514B" w:rsidTr="00451F3C">
        <w:trPr>
          <w:cantSplit/>
          <w:trHeight w:val="1683"/>
          <w:jc w:val="center"/>
        </w:trPr>
        <w:tc>
          <w:tcPr>
            <w:tcW w:w="2386" w:type="dxa"/>
            <w:vMerge/>
            <w:shd w:val="clear" w:color="auto" w:fill="D9D9D9"/>
          </w:tcPr>
          <w:p w:rsidR="0050514B" w:rsidRDefault="0050514B" w:rsidP="00451F3C">
            <w:pPr>
              <w:pStyle w:val="Sous-titre"/>
            </w:pPr>
          </w:p>
        </w:tc>
        <w:tc>
          <w:tcPr>
            <w:tcW w:w="2386" w:type="dxa"/>
          </w:tcPr>
          <w:p w:rsidR="0050514B" w:rsidRDefault="0050514B" w:rsidP="00451F3C">
            <w:pPr>
              <w:pStyle w:val="Sous-titre"/>
              <w:spacing w:before="120" w:after="240"/>
              <w:rPr>
                <w:b/>
                <w:bCs/>
                <w:caps/>
                <w:sz w:val="24"/>
                <w:u w:val="single"/>
              </w:rPr>
            </w:pPr>
            <w:r>
              <w:rPr>
                <w:b/>
                <w:bCs/>
                <w:caps/>
                <w:sz w:val="24"/>
                <w:u w:val="single"/>
              </w:rPr>
              <w:t>Cours 4</w:t>
            </w:r>
          </w:p>
          <w:p w:rsidR="0050514B" w:rsidRPr="00E00AA7" w:rsidRDefault="0050514B" w:rsidP="00451F3C">
            <w:pPr>
              <w:pStyle w:val="Sous-titre"/>
              <w:spacing w:before="120" w:after="240"/>
              <w:rPr>
                <w:b/>
                <w:bCs/>
                <w:caps/>
                <w:sz w:val="24"/>
              </w:rPr>
            </w:pPr>
            <w:r>
              <w:rPr>
                <w:b/>
                <w:bCs/>
                <w:caps/>
                <w:sz w:val="24"/>
              </w:rPr>
              <w:t>Pyramides à 5 et MODE DE SYNCHRONISATION</w:t>
            </w:r>
          </w:p>
        </w:tc>
        <w:tc>
          <w:tcPr>
            <w:tcW w:w="2387" w:type="dxa"/>
          </w:tcPr>
          <w:p w:rsidR="0050514B" w:rsidRDefault="0050514B" w:rsidP="00451F3C">
            <w:pPr>
              <w:pStyle w:val="Sous-titre"/>
              <w:spacing w:before="120" w:after="240"/>
              <w:rPr>
                <w:caps/>
                <w:sz w:val="24"/>
                <w:u w:val="single"/>
              </w:rPr>
            </w:pPr>
            <w:r>
              <w:rPr>
                <w:b/>
                <w:bCs/>
                <w:caps/>
                <w:sz w:val="24"/>
                <w:u w:val="single"/>
              </w:rPr>
              <w:t>cOURS 8</w:t>
            </w:r>
          </w:p>
          <w:p w:rsidR="0050514B" w:rsidRPr="001D31E5" w:rsidRDefault="0050514B" w:rsidP="00451F3C">
            <w:pPr>
              <w:pStyle w:val="Sous-titre"/>
              <w:rPr>
                <w:b/>
                <w:sz w:val="24"/>
              </w:rPr>
            </w:pPr>
            <w:r>
              <w:rPr>
                <w:b/>
                <w:sz w:val="24"/>
              </w:rPr>
              <w:t>PRATIQUE GÉNÉRALE</w:t>
            </w:r>
          </w:p>
        </w:tc>
        <w:tc>
          <w:tcPr>
            <w:tcW w:w="2387" w:type="dxa"/>
          </w:tcPr>
          <w:p w:rsidR="0050514B" w:rsidRDefault="0050514B" w:rsidP="00451F3C">
            <w:pPr>
              <w:pStyle w:val="Sous-titre"/>
              <w:rPr>
                <w:sz w:val="24"/>
                <w:u w:val="single"/>
              </w:rPr>
            </w:pPr>
          </w:p>
        </w:tc>
      </w:tr>
    </w:tbl>
    <w:p w:rsidR="0050514B" w:rsidRDefault="0050514B" w:rsidP="0050514B">
      <w:pPr>
        <w:pStyle w:val="En-tte"/>
        <w:tabs>
          <w:tab w:val="clear" w:pos="4320"/>
          <w:tab w:val="clear" w:pos="8640"/>
        </w:tabs>
        <w:ind w:left="-550" w:right="-430"/>
        <w:jc w:val="center"/>
        <w:rPr>
          <w:rFonts w:ascii="Kristen ITC" w:hAnsi="Kristen ITC"/>
          <w:b/>
          <w:bCs/>
          <w:sz w:val="20"/>
        </w:rPr>
      </w:pPr>
    </w:p>
    <w:p w:rsidR="0050514B" w:rsidRDefault="0050514B" w:rsidP="0050514B">
      <w:pPr>
        <w:pStyle w:val="En-tte"/>
        <w:tabs>
          <w:tab w:val="clear" w:pos="4320"/>
          <w:tab w:val="clear" w:pos="8640"/>
        </w:tabs>
        <w:ind w:left="-550" w:right="-430"/>
        <w:jc w:val="center"/>
        <w:rPr>
          <w:rFonts w:ascii="Kristen ITC" w:hAnsi="Kristen ITC"/>
          <w:b/>
          <w:bCs/>
          <w:sz w:val="26"/>
        </w:rPr>
        <w:sectPr w:rsidR="0050514B" w:rsidSect="00451F3C">
          <w:pgSz w:w="12240" w:h="15840" w:code="1"/>
          <w:pgMar w:top="1440" w:right="1440" w:bottom="720" w:left="1440" w:header="706" w:footer="706" w:gutter="0"/>
          <w:pgBorders w:offsetFrom="page">
            <w:top w:val="double" w:sz="4" w:space="24" w:color="339966"/>
            <w:left w:val="double" w:sz="4" w:space="24" w:color="339966"/>
            <w:bottom w:val="double" w:sz="4" w:space="24" w:color="339966"/>
            <w:right w:val="double" w:sz="4" w:space="24" w:color="339966"/>
          </w:pgBorders>
          <w:cols w:space="708"/>
          <w:docGrid w:linePitch="360"/>
        </w:sectPr>
      </w:pPr>
    </w:p>
    <w:p w:rsidR="0050514B" w:rsidRDefault="0050514B" w:rsidP="0050514B">
      <w:pPr>
        <w:jc w:val="both"/>
        <w:rPr>
          <w:rFonts w:ascii="Comic Sans MS" w:hAnsi="Comic Sans MS"/>
          <w:b/>
        </w:rPr>
      </w:pPr>
    </w:p>
    <w:tbl>
      <w:tblPr>
        <w:tblW w:w="5375" w:type="pct"/>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0"/>
        <w:gridCol w:w="2574"/>
      </w:tblGrid>
      <w:tr w:rsidR="0050514B" w:rsidRPr="00D31F46" w:rsidTr="00451F3C">
        <w:trPr>
          <w:cantSplit/>
          <w:trHeight w:val="504"/>
        </w:trPr>
        <w:tc>
          <w:tcPr>
            <w:tcW w:w="7720" w:type="dxa"/>
            <w:shd w:val="clear" w:color="auto" w:fill="E6E6E6"/>
            <w:vAlign w:val="center"/>
          </w:tcPr>
          <w:p w:rsidR="0050514B" w:rsidRPr="00C11F2B" w:rsidRDefault="0050514B" w:rsidP="00451F3C">
            <w:pPr>
              <w:spacing w:before="60" w:after="60"/>
              <w:jc w:val="center"/>
              <w:rPr>
                <w:rFonts w:ascii="Comic Sans MS" w:hAnsi="Comic Sans MS"/>
                <w:b/>
                <w:sz w:val="20"/>
                <w:szCs w:val="20"/>
              </w:rPr>
            </w:pPr>
            <w:r w:rsidRPr="00EC0AFE">
              <w:rPr>
                <w:rFonts w:ascii="Century Gothic" w:hAnsi="Century Gothic"/>
                <w:sz w:val="18"/>
                <w:szCs w:val="18"/>
              </w:rPr>
              <w:t>Titre</w:t>
            </w:r>
          </w:p>
        </w:tc>
        <w:tc>
          <w:tcPr>
            <w:tcW w:w="2574" w:type="dxa"/>
            <w:shd w:val="clear" w:color="auto" w:fill="E6E6E6"/>
            <w:vAlign w:val="center"/>
          </w:tcPr>
          <w:p w:rsidR="0050514B" w:rsidRPr="00CF4EF1" w:rsidRDefault="0050514B" w:rsidP="00451F3C">
            <w:pPr>
              <w:spacing w:before="60" w:after="60"/>
              <w:jc w:val="center"/>
              <w:rPr>
                <w:rFonts w:ascii="Comic Sans MS" w:hAnsi="Comic Sans MS"/>
                <w:b/>
                <w:sz w:val="18"/>
                <w:szCs w:val="18"/>
              </w:rPr>
            </w:pPr>
            <w:r>
              <w:rPr>
                <w:rFonts w:ascii="Century Gothic" w:hAnsi="Century Gothic"/>
                <w:sz w:val="18"/>
                <w:szCs w:val="18"/>
              </w:rPr>
              <w:t>N</w:t>
            </w:r>
            <w:r w:rsidRPr="00EC0AFE">
              <w:rPr>
                <w:rFonts w:ascii="Century Gothic" w:hAnsi="Century Gothic"/>
                <w:sz w:val="18"/>
                <w:szCs w:val="18"/>
              </w:rPr>
              <w:t>ombre de périodes</w:t>
            </w:r>
          </w:p>
        </w:tc>
      </w:tr>
      <w:tr w:rsidR="0050514B" w:rsidRPr="00D31F46" w:rsidTr="00451F3C">
        <w:trPr>
          <w:cantSplit/>
          <w:trHeight w:val="1440"/>
        </w:trPr>
        <w:tc>
          <w:tcPr>
            <w:tcW w:w="7720" w:type="dxa"/>
            <w:vAlign w:val="center"/>
          </w:tcPr>
          <w:p w:rsidR="0050514B" w:rsidRPr="00E836E8" w:rsidRDefault="0050514B" w:rsidP="00451F3C">
            <w:pPr>
              <w:spacing w:before="60" w:after="60"/>
              <w:jc w:val="center"/>
              <w:rPr>
                <w:rFonts w:ascii="Comic Sans MS" w:hAnsi="Comic Sans MS"/>
                <w:b/>
                <w:sz w:val="40"/>
                <w:szCs w:val="40"/>
              </w:rPr>
            </w:pPr>
            <w:r>
              <w:rPr>
                <w:rFonts w:ascii="Comic Sans MS" w:hAnsi="Comic Sans MS"/>
                <w:b/>
                <w:sz w:val="40"/>
                <w:szCs w:val="40"/>
              </w:rPr>
              <w:t>Une présentation pas comme les autres!</w:t>
            </w:r>
          </w:p>
        </w:tc>
        <w:tc>
          <w:tcPr>
            <w:tcW w:w="2574" w:type="dxa"/>
            <w:vAlign w:val="center"/>
          </w:tcPr>
          <w:p w:rsidR="0050514B" w:rsidRPr="00E836E8" w:rsidRDefault="0050514B" w:rsidP="00451F3C">
            <w:pPr>
              <w:spacing w:before="60" w:after="60"/>
              <w:jc w:val="center"/>
              <w:rPr>
                <w:rFonts w:ascii="Comic Sans MS" w:hAnsi="Comic Sans MS"/>
                <w:b/>
                <w:bCs/>
                <w:sz w:val="24"/>
              </w:rPr>
            </w:pPr>
            <w:r w:rsidRPr="00E836E8">
              <w:rPr>
                <w:rFonts w:ascii="Comic Sans MS" w:hAnsi="Comic Sans MS"/>
                <w:b/>
                <w:bCs/>
                <w:sz w:val="24"/>
              </w:rPr>
              <w:t xml:space="preserve"> 9 </w:t>
            </w:r>
            <w:r>
              <w:rPr>
                <w:rFonts w:ascii="Comic Sans MS" w:hAnsi="Comic Sans MS"/>
                <w:b/>
                <w:bCs/>
                <w:sz w:val="24"/>
              </w:rPr>
              <w:t xml:space="preserve">à 10 </w:t>
            </w:r>
            <w:r w:rsidRPr="00E836E8">
              <w:rPr>
                <w:rFonts w:ascii="Comic Sans MS" w:hAnsi="Comic Sans MS"/>
                <w:b/>
                <w:bCs/>
                <w:sz w:val="24"/>
              </w:rPr>
              <w:t>cours</w:t>
            </w:r>
          </w:p>
        </w:tc>
      </w:tr>
    </w:tbl>
    <w:p w:rsidR="0050514B" w:rsidRDefault="0050514B" w:rsidP="0050514B">
      <w:pPr>
        <w:jc w:val="both"/>
        <w:rPr>
          <w:rFonts w:ascii="Comic Sans MS" w:hAnsi="Comic Sans MS"/>
          <w:b/>
        </w:rPr>
      </w:pPr>
    </w:p>
    <w:tbl>
      <w:tblPr>
        <w:tblW w:w="5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7721"/>
      </w:tblGrid>
      <w:tr w:rsidR="0050514B" w:rsidRPr="00D31F46" w:rsidTr="00451F3C">
        <w:trPr>
          <w:cantSplit/>
          <w:trHeight w:val="640"/>
          <w:jc w:val="center"/>
        </w:trPr>
        <w:tc>
          <w:tcPr>
            <w:tcW w:w="2573" w:type="dxa"/>
            <w:vMerge w:val="restart"/>
            <w:tcBorders>
              <w:top w:val="single" w:sz="4" w:space="0" w:color="auto"/>
              <w:bottom w:val="dashed" w:sz="4" w:space="0" w:color="808080"/>
              <w:right w:val="single" w:sz="4" w:space="0" w:color="auto"/>
            </w:tcBorders>
            <w:shd w:val="clear" w:color="auto" w:fill="E6E6E6"/>
            <w:vAlign w:val="center"/>
          </w:tcPr>
          <w:p w:rsidR="0050514B" w:rsidRDefault="0050514B" w:rsidP="00451F3C">
            <w:pPr>
              <w:spacing w:before="60" w:after="60"/>
              <w:jc w:val="center"/>
              <w:rPr>
                <w:rFonts w:ascii="Century Gothic" w:hAnsi="Century Gothic"/>
                <w:sz w:val="18"/>
                <w:szCs w:val="18"/>
              </w:rPr>
            </w:pPr>
            <w:r>
              <w:rPr>
                <w:rFonts w:ascii="Century Gothic" w:hAnsi="Century Gothic"/>
                <w:sz w:val="18"/>
                <w:szCs w:val="18"/>
              </w:rPr>
              <w:t>D</w:t>
            </w:r>
            <w:r w:rsidRPr="00EC0AFE">
              <w:rPr>
                <w:rFonts w:ascii="Century Gothic" w:hAnsi="Century Gothic"/>
                <w:sz w:val="18"/>
                <w:szCs w:val="18"/>
              </w:rPr>
              <w:t xml:space="preserve">omaine général </w:t>
            </w:r>
          </w:p>
          <w:p w:rsidR="0050514B" w:rsidRPr="00EC0AFE" w:rsidRDefault="0050514B" w:rsidP="00451F3C">
            <w:pPr>
              <w:spacing w:before="60" w:after="60"/>
              <w:jc w:val="center"/>
              <w:rPr>
                <w:rFonts w:ascii="Century Gothic" w:hAnsi="Century Gothic"/>
                <w:caps/>
                <w:sz w:val="18"/>
                <w:szCs w:val="18"/>
              </w:rPr>
            </w:pPr>
            <w:r w:rsidRPr="00EC0AFE">
              <w:rPr>
                <w:rFonts w:ascii="Century Gothic" w:hAnsi="Century Gothic"/>
                <w:sz w:val="18"/>
                <w:szCs w:val="18"/>
              </w:rPr>
              <w:t>de formation</w:t>
            </w:r>
          </w:p>
        </w:tc>
        <w:tc>
          <w:tcPr>
            <w:tcW w:w="7721" w:type="dxa"/>
            <w:tcBorders>
              <w:top w:val="single" w:sz="4" w:space="0" w:color="auto"/>
              <w:left w:val="single" w:sz="4" w:space="0" w:color="auto"/>
              <w:bottom w:val="dashed" w:sz="4" w:space="0" w:color="808080"/>
              <w:right w:val="single" w:sz="4" w:space="0" w:color="auto"/>
            </w:tcBorders>
            <w:shd w:val="clear" w:color="auto" w:fill="auto"/>
            <w:vAlign w:val="center"/>
          </w:tcPr>
          <w:p w:rsidR="0050514B" w:rsidRPr="00FD24DD" w:rsidRDefault="0050514B" w:rsidP="00451F3C">
            <w:pPr>
              <w:spacing w:before="120" w:after="120"/>
              <w:jc w:val="center"/>
              <w:rPr>
                <w:rFonts w:ascii="Comic Sans MS" w:hAnsi="Comic Sans MS"/>
                <w:b/>
                <w:szCs w:val="22"/>
              </w:rPr>
            </w:pPr>
            <w:r>
              <w:rPr>
                <w:rFonts w:ascii="ComicSansMS" w:hAnsi="ComicSansMS" w:cs="ComicSansMS"/>
                <w:szCs w:val="22"/>
                <w:lang w:eastAsia="fr-CA"/>
              </w:rPr>
              <w:t>Santé et bien-être</w:t>
            </w:r>
          </w:p>
        </w:tc>
      </w:tr>
      <w:tr w:rsidR="0050514B" w:rsidRPr="00D31F46" w:rsidTr="00451F3C">
        <w:trPr>
          <w:cantSplit/>
          <w:trHeight w:val="640"/>
          <w:jc w:val="center"/>
        </w:trPr>
        <w:tc>
          <w:tcPr>
            <w:tcW w:w="2573" w:type="dxa"/>
            <w:vMerge/>
            <w:tcBorders>
              <w:top w:val="dashed" w:sz="4" w:space="0" w:color="808080"/>
              <w:bottom w:val="single" w:sz="4" w:space="0" w:color="auto"/>
              <w:right w:val="single" w:sz="4" w:space="0" w:color="auto"/>
            </w:tcBorders>
            <w:shd w:val="clear" w:color="auto" w:fill="E6E6E6"/>
            <w:vAlign w:val="center"/>
          </w:tcPr>
          <w:p w:rsidR="0050514B" w:rsidRPr="00FD24DD" w:rsidRDefault="0050514B" w:rsidP="00451F3C">
            <w:pPr>
              <w:spacing w:before="60" w:after="60"/>
              <w:jc w:val="center"/>
              <w:rPr>
                <w:rFonts w:ascii="Comic Sans MS" w:hAnsi="Comic Sans MS"/>
                <w:b/>
                <w:szCs w:val="22"/>
              </w:rPr>
            </w:pPr>
          </w:p>
        </w:tc>
        <w:tc>
          <w:tcPr>
            <w:tcW w:w="7721" w:type="dxa"/>
            <w:tcBorders>
              <w:top w:val="dashed" w:sz="4" w:space="0" w:color="808080"/>
              <w:left w:val="single" w:sz="4" w:space="0" w:color="auto"/>
              <w:bottom w:val="single" w:sz="4" w:space="0" w:color="auto"/>
              <w:right w:val="single" w:sz="4" w:space="0" w:color="auto"/>
            </w:tcBorders>
            <w:shd w:val="clear" w:color="auto" w:fill="auto"/>
            <w:vAlign w:val="center"/>
          </w:tcPr>
          <w:p w:rsidR="0050514B" w:rsidRPr="00A0505C" w:rsidRDefault="0050514B" w:rsidP="00451F3C">
            <w:pPr>
              <w:spacing w:after="120"/>
              <w:ind w:left="2074" w:hanging="2088"/>
              <w:rPr>
                <w:rFonts w:ascii="Century Gothic" w:hAnsi="Century Gothic"/>
                <w:caps/>
                <w:sz w:val="4"/>
                <w:szCs w:val="4"/>
                <w:shd w:val="clear" w:color="auto" w:fill="E6E6E6"/>
              </w:rPr>
            </w:pPr>
          </w:p>
          <w:p w:rsidR="0050514B" w:rsidRPr="009D469A" w:rsidRDefault="0050514B" w:rsidP="00451F3C">
            <w:pPr>
              <w:spacing w:after="120"/>
              <w:ind w:left="2074" w:hanging="2088"/>
              <w:rPr>
                <w:rFonts w:ascii="Comic Sans MS" w:hAnsi="Comic Sans MS"/>
                <w:szCs w:val="22"/>
              </w:rPr>
            </w:pPr>
            <w:r w:rsidRPr="00D63165">
              <w:rPr>
                <w:rFonts w:ascii="Century Gothic" w:hAnsi="Century Gothic"/>
                <w:caps/>
                <w:sz w:val="16"/>
                <w:szCs w:val="16"/>
                <w:shd w:val="clear" w:color="auto" w:fill="E6E6E6"/>
              </w:rPr>
              <w:t>Axe de développement</w:t>
            </w:r>
            <w:r>
              <w:rPr>
                <w:rFonts w:ascii="Century Gothic" w:hAnsi="Century Gothic"/>
                <w:caps/>
                <w:sz w:val="16"/>
                <w:szCs w:val="16"/>
                <w:shd w:val="clear" w:color="auto" w:fill="E6E6E6"/>
              </w:rPr>
              <w:t> </w:t>
            </w:r>
            <w:r w:rsidRPr="009B6E9F">
              <w:rPr>
                <w:rFonts w:ascii="Century Gothic" w:hAnsi="Century Gothic"/>
                <w:caps/>
                <w:sz w:val="16"/>
                <w:szCs w:val="16"/>
              </w:rPr>
              <w:t>:</w:t>
            </w:r>
            <w:r>
              <w:rPr>
                <w:rFonts w:ascii="Century Gothic" w:hAnsi="Century Gothic"/>
                <w:caps/>
                <w:sz w:val="16"/>
                <w:szCs w:val="16"/>
              </w:rPr>
              <w:t xml:space="preserve">   </w:t>
            </w:r>
            <w:r w:rsidRPr="009B6E9F">
              <w:rPr>
                <w:rFonts w:ascii="Century Gothic" w:hAnsi="Century Gothic"/>
                <w:caps/>
                <w:sz w:val="16"/>
                <w:szCs w:val="16"/>
              </w:rPr>
              <w:t xml:space="preserve"> </w:t>
            </w:r>
            <w:r w:rsidRPr="00E836E8">
              <w:rPr>
                <w:rFonts w:ascii="ComicSansMS" w:hAnsi="ComicSansMS" w:cs="ComicSansMS"/>
                <w:b/>
                <w:bCs/>
                <w:szCs w:val="22"/>
                <w:lang w:eastAsia="fr-CA"/>
              </w:rPr>
              <w:t>Mode de vie sain et actif</w:t>
            </w:r>
          </w:p>
        </w:tc>
      </w:tr>
      <w:tr w:rsidR="0050514B" w:rsidRPr="00457E3E" w:rsidTr="00451F3C">
        <w:trPr>
          <w:cantSplit/>
          <w:trHeight w:val="20"/>
          <w:jc w:val="center"/>
        </w:trPr>
        <w:tc>
          <w:tcPr>
            <w:tcW w:w="2573" w:type="dxa"/>
            <w:tcBorders>
              <w:top w:val="single" w:sz="4" w:space="0" w:color="auto"/>
              <w:left w:val="nil"/>
              <w:right w:val="nil"/>
            </w:tcBorders>
            <w:shd w:val="clear" w:color="auto" w:fill="auto"/>
            <w:vAlign w:val="center"/>
          </w:tcPr>
          <w:p w:rsidR="0050514B" w:rsidRPr="00457E3E" w:rsidRDefault="0050514B" w:rsidP="00451F3C">
            <w:pPr>
              <w:spacing w:before="60" w:after="60"/>
              <w:jc w:val="center"/>
              <w:rPr>
                <w:rFonts w:ascii="Comic Sans MS" w:hAnsi="Comic Sans MS"/>
                <w:sz w:val="8"/>
                <w:szCs w:val="8"/>
              </w:rPr>
            </w:pPr>
          </w:p>
        </w:tc>
        <w:tc>
          <w:tcPr>
            <w:tcW w:w="7721" w:type="dxa"/>
            <w:tcBorders>
              <w:top w:val="single" w:sz="4" w:space="0" w:color="auto"/>
              <w:left w:val="nil"/>
              <w:right w:val="nil"/>
            </w:tcBorders>
            <w:shd w:val="clear" w:color="auto" w:fill="auto"/>
            <w:vAlign w:val="center"/>
          </w:tcPr>
          <w:p w:rsidR="0050514B" w:rsidRPr="00457E3E" w:rsidRDefault="0050514B" w:rsidP="00451F3C">
            <w:pPr>
              <w:spacing w:before="120" w:after="120"/>
              <w:jc w:val="center"/>
              <w:rPr>
                <w:rFonts w:ascii="Comic Sans MS" w:hAnsi="Comic Sans MS"/>
                <w:sz w:val="8"/>
                <w:szCs w:val="8"/>
              </w:rPr>
            </w:pPr>
          </w:p>
        </w:tc>
      </w:tr>
      <w:tr w:rsidR="0050514B" w:rsidRPr="00D31F46" w:rsidTr="00451F3C">
        <w:trPr>
          <w:cantSplit/>
          <w:trHeight w:val="490"/>
          <w:jc w:val="center"/>
        </w:trPr>
        <w:tc>
          <w:tcPr>
            <w:tcW w:w="2573" w:type="dxa"/>
            <w:tcBorders>
              <w:top w:val="single" w:sz="4" w:space="0" w:color="auto"/>
            </w:tcBorders>
            <w:shd w:val="clear" w:color="auto" w:fill="E6E6E6"/>
            <w:vAlign w:val="center"/>
          </w:tcPr>
          <w:p w:rsidR="0050514B" w:rsidRPr="00EC0AFE" w:rsidRDefault="0050514B" w:rsidP="00451F3C">
            <w:pPr>
              <w:spacing w:before="60" w:after="60"/>
              <w:jc w:val="center"/>
              <w:rPr>
                <w:rFonts w:ascii="Comic Sans MS" w:hAnsi="Comic Sans MS"/>
                <w:b/>
                <w:caps/>
                <w:szCs w:val="22"/>
              </w:rPr>
            </w:pPr>
            <w:r>
              <w:rPr>
                <w:rFonts w:ascii="Century Gothic" w:hAnsi="Century Gothic"/>
                <w:sz w:val="18"/>
                <w:szCs w:val="18"/>
              </w:rPr>
              <w:t>C</w:t>
            </w:r>
            <w:r w:rsidRPr="00EC0AFE">
              <w:rPr>
                <w:rFonts w:ascii="Century Gothic" w:hAnsi="Century Gothic"/>
                <w:sz w:val="18"/>
                <w:szCs w:val="18"/>
              </w:rPr>
              <w:t>ompétence transversale</w:t>
            </w:r>
          </w:p>
        </w:tc>
        <w:tc>
          <w:tcPr>
            <w:tcW w:w="7721" w:type="dxa"/>
            <w:tcBorders>
              <w:top w:val="single" w:sz="4" w:space="0" w:color="auto"/>
            </w:tcBorders>
            <w:shd w:val="clear" w:color="auto" w:fill="auto"/>
            <w:vAlign w:val="center"/>
          </w:tcPr>
          <w:p w:rsidR="0050514B" w:rsidRPr="00FD24DD" w:rsidRDefault="0050514B" w:rsidP="00451F3C">
            <w:pPr>
              <w:spacing w:before="120" w:after="120"/>
              <w:jc w:val="center"/>
              <w:rPr>
                <w:rFonts w:ascii="Comic Sans MS" w:hAnsi="Comic Sans MS"/>
                <w:b/>
                <w:szCs w:val="22"/>
              </w:rPr>
            </w:pPr>
            <w:r>
              <w:rPr>
                <w:rFonts w:ascii="Comic Sans MS" w:hAnsi="Comic Sans MS"/>
                <w:b/>
                <w:szCs w:val="22"/>
              </w:rPr>
              <w:t>Se donner des méthodes de travail efficaces</w:t>
            </w:r>
          </w:p>
        </w:tc>
      </w:tr>
      <w:tr w:rsidR="0050514B" w:rsidRPr="00457E3E" w:rsidTr="00451F3C">
        <w:trPr>
          <w:cantSplit/>
          <w:trHeight w:val="20"/>
          <w:jc w:val="center"/>
        </w:trPr>
        <w:tc>
          <w:tcPr>
            <w:tcW w:w="2573" w:type="dxa"/>
            <w:tcBorders>
              <w:top w:val="single" w:sz="4" w:space="0" w:color="auto"/>
              <w:left w:val="nil"/>
              <w:right w:val="nil"/>
            </w:tcBorders>
            <w:shd w:val="clear" w:color="auto" w:fill="auto"/>
            <w:vAlign w:val="center"/>
          </w:tcPr>
          <w:p w:rsidR="0050514B" w:rsidRPr="00457E3E" w:rsidRDefault="0050514B" w:rsidP="00451F3C">
            <w:pPr>
              <w:spacing w:before="60" w:after="60"/>
              <w:jc w:val="center"/>
              <w:rPr>
                <w:rFonts w:ascii="Comic Sans MS" w:hAnsi="Comic Sans MS"/>
                <w:sz w:val="8"/>
                <w:szCs w:val="8"/>
              </w:rPr>
            </w:pPr>
          </w:p>
        </w:tc>
        <w:tc>
          <w:tcPr>
            <w:tcW w:w="7721" w:type="dxa"/>
            <w:tcBorders>
              <w:top w:val="single" w:sz="4" w:space="0" w:color="auto"/>
              <w:left w:val="nil"/>
              <w:right w:val="nil"/>
            </w:tcBorders>
            <w:shd w:val="clear" w:color="auto" w:fill="auto"/>
            <w:vAlign w:val="center"/>
          </w:tcPr>
          <w:p w:rsidR="0050514B" w:rsidRPr="00457E3E" w:rsidRDefault="0050514B" w:rsidP="00451F3C">
            <w:pPr>
              <w:spacing w:before="120" w:after="120"/>
              <w:jc w:val="center"/>
              <w:rPr>
                <w:rFonts w:ascii="Comic Sans MS" w:hAnsi="Comic Sans MS"/>
                <w:sz w:val="8"/>
                <w:szCs w:val="8"/>
              </w:rPr>
            </w:pPr>
          </w:p>
        </w:tc>
      </w:tr>
      <w:tr w:rsidR="0050514B" w:rsidRPr="00D31F46" w:rsidTr="00451F3C">
        <w:trPr>
          <w:cantSplit/>
          <w:trHeight w:val="490"/>
          <w:jc w:val="center"/>
        </w:trPr>
        <w:tc>
          <w:tcPr>
            <w:tcW w:w="2573" w:type="dxa"/>
            <w:shd w:val="clear" w:color="auto" w:fill="E6E6E6"/>
            <w:vAlign w:val="center"/>
          </w:tcPr>
          <w:p w:rsidR="0050514B" w:rsidRPr="00FD24DD" w:rsidRDefault="0050514B" w:rsidP="00451F3C">
            <w:pPr>
              <w:spacing w:before="60" w:after="60"/>
              <w:jc w:val="center"/>
              <w:rPr>
                <w:rFonts w:ascii="Comic Sans MS" w:hAnsi="Comic Sans MS"/>
                <w:b/>
                <w:szCs w:val="22"/>
              </w:rPr>
            </w:pPr>
            <w:r>
              <w:rPr>
                <w:rFonts w:ascii="Century Gothic" w:hAnsi="Century Gothic"/>
                <w:sz w:val="18"/>
                <w:szCs w:val="18"/>
              </w:rPr>
              <w:t>C</w:t>
            </w:r>
            <w:r w:rsidRPr="00EC0AFE">
              <w:rPr>
                <w:rFonts w:ascii="Century Gothic" w:hAnsi="Century Gothic"/>
                <w:sz w:val="18"/>
                <w:szCs w:val="18"/>
              </w:rPr>
              <w:t>ompétence disciplinaire</w:t>
            </w:r>
          </w:p>
        </w:tc>
        <w:tc>
          <w:tcPr>
            <w:tcW w:w="7721" w:type="dxa"/>
            <w:tcBorders>
              <w:bottom w:val="single" w:sz="4" w:space="0" w:color="auto"/>
            </w:tcBorders>
            <w:shd w:val="clear" w:color="auto" w:fill="auto"/>
            <w:vAlign w:val="center"/>
          </w:tcPr>
          <w:p w:rsidR="0050514B" w:rsidRPr="005F5048" w:rsidRDefault="0050514B" w:rsidP="00451F3C">
            <w:pPr>
              <w:spacing w:before="60" w:after="60"/>
              <w:jc w:val="center"/>
              <w:rPr>
                <w:rFonts w:ascii="Comic Sans MS" w:hAnsi="Comic Sans MS"/>
                <w:b/>
                <w:szCs w:val="22"/>
              </w:rPr>
            </w:pPr>
            <w:r>
              <w:rPr>
                <w:rFonts w:ascii="ComicSansMS-Bold" w:hAnsi="ComicSansMS-Bold" w:cs="ComicSansMS-Bold"/>
                <w:b/>
                <w:bCs/>
                <w:szCs w:val="22"/>
                <w:lang w:eastAsia="fr-CA"/>
              </w:rPr>
              <w:t>Interagir dans divers contextes de pratique d’activités physiques</w:t>
            </w:r>
          </w:p>
        </w:tc>
      </w:tr>
      <w:tr w:rsidR="0050514B" w:rsidRPr="00457E3E" w:rsidTr="00451F3C">
        <w:trPr>
          <w:cantSplit/>
          <w:trHeight w:val="20"/>
          <w:jc w:val="center"/>
        </w:trPr>
        <w:tc>
          <w:tcPr>
            <w:tcW w:w="2573" w:type="dxa"/>
            <w:tcBorders>
              <w:top w:val="single" w:sz="4" w:space="0" w:color="auto"/>
              <w:left w:val="nil"/>
              <w:right w:val="nil"/>
            </w:tcBorders>
            <w:shd w:val="clear" w:color="auto" w:fill="auto"/>
            <w:vAlign w:val="center"/>
          </w:tcPr>
          <w:p w:rsidR="0050514B" w:rsidRPr="00457E3E" w:rsidRDefault="0050514B" w:rsidP="00451F3C">
            <w:pPr>
              <w:spacing w:before="60" w:after="60"/>
              <w:jc w:val="center"/>
              <w:rPr>
                <w:rFonts w:ascii="Comic Sans MS" w:hAnsi="Comic Sans MS"/>
                <w:sz w:val="8"/>
                <w:szCs w:val="8"/>
              </w:rPr>
            </w:pPr>
          </w:p>
        </w:tc>
        <w:tc>
          <w:tcPr>
            <w:tcW w:w="7721" w:type="dxa"/>
            <w:tcBorders>
              <w:top w:val="single" w:sz="4" w:space="0" w:color="auto"/>
              <w:left w:val="nil"/>
              <w:right w:val="nil"/>
            </w:tcBorders>
            <w:shd w:val="clear" w:color="auto" w:fill="auto"/>
            <w:vAlign w:val="center"/>
          </w:tcPr>
          <w:p w:rsidR="0050514B" w:rsidRPr="00457E3E" w:rsidRDefault="0050514B" w:rsidP="00451F3C">
            <w:pPr>
              <w:spacing w:before="120" w:after="120"/>
              <w:jc w:val="center"/>
              <w:rPr>
                <w:rFonts w:ascii="Comic Sans MS" w:hAnsi="Comic Sans MS"/>
                <w:sz w:val="8"/>
                <w:szCs w:val="8"/>
              </w:rPr>
            </w:pPr>
          </w:p>
        </w:tc>
      </w:tr>
      <w:tr w:rsidR="0050514B" w:rsidRPr="00D31F46" w:rsidTr="00451F3C">
        <w:trPr>
          <w:cantSplit/>
          <w:trHeight w:val="490"/>
          <w:jc w:val="center"/>
        </w:trPr>
        <w:tc>
          <w:tcPr>
            <w:tcW w:w="2573" w:type="dxa"/>
            <w:shd w:val="clear" w:color="auto" w:fill="E6E6E6"/>
            <w:vAlign w:val="center"/>
          </w:tcPr>
          <w:p w:rsidR="0050514B" w:rsidRDefault="0050514B" w:rsidP="00451F3C">
            <w:pPr>
              <w:spacing w:before="60" w:after="60"/>
              <w:jc w:val="center"/>
              <w:rPr>
                <w:rFonts w:ascii="Century Gothic" w:hAnsi="Century Gothic"/>
                <w:sz w:val="18"/>
                <w:szCs w:val="18"/>
              </w:rPr>
            </w:pPr>
            <w:r>
              <w:rPr>
                <w:rFonts w:ascii="Century Gothic" w:hAnsi="Century Gothic"/>
                <w:sz w:val="18"/>
                <w:szCs w:val="18"/>
              </w:rPr>
              <w:t>R</w:t>
            </w:r>
            <w:r w:rsidRPr="00EC0AFE">
              <w:rPr>
                <w:rFonts w:ascii="Century Gothic" w:hAnsi="Century Gothic"/>
                <w:sz w:val="18"/>
                <w:szCs w:val="18"/>
              </w:rPr>
              <w:t xml:space="preserve">essources </w:t>
            </w:r>
          </w:p>
          <w:p w:rsidR="0050514B" w:rsidRDefault="0050514B" w:rsidP="00451F3C">
            <w:pPr>
              <w:spacing w:before="60" w:after="60"/>
              <w:jc w:val="center"/>
              <w:rPr>
                <w:rFonts w:ascii="Century Gothic" w:hAnsi="Century Gothic"/>
                <w:sz w:val="18"/>
                <w:szCs w:val="18"/>
              </w:rPr>
            </w:pPr>
            <w:smartTag w:uri="isiresearchsoft-com/cwyw" w:element="citation">
              <w:r w:rsidRPr="00EC0AFE">
                <w:rPr>
                  <w:rFonts w:ascii="Century Gothic" w:hAnsi="Century Gothic"/>
                  <w:sz w:val="18"/>
                  <w:szCs w:val="18"/>
                </w:rPr>
                <w:t>(savoirs essentiels)</w:t>
              </w:r>
            </w:smartTag>
          </w:p>
          <w:p w:rsidR="0050514B" w:rsidRDefault="0050514B" w:rsidP="00451F3C">
            <w:pPr>
              <w:spacing w:before="60" w:after="60"/>
              <w:jc w:val="center"/>
              <w:rPr>
                <w:rFonts w:ascii="Century Gothic" w:hAnsi="Century Gothic"/>
                <w:sz w:val="18"/>
                <w:szCs w:val="18"/>
              </w:rPr>
            </w:pPr>
            <w:r w:rsidRPr="00EC0AFE">
              <w:rPr>
                <w:rFonts w:ascii="Century Gothic" w:hAnsi="Century Gothic"/>
                <w:sz w:val="18"/>
                <w:szCs w:val="18"/>
              </w:rPr>
              <w:t xml:space="preserve"> à mobiliser par l’élève </w:t>
            </w:r>
          </w:p>
          <w:p w:rsidR="0050514B" w:rsidRDefault="0050514B" w:rsidP="00451F3C">
            <w:pPr>
              <w:spacing w:before="60" w:after="60"/>
              <w:jc w:val="center"/>
              <w:rPr>
                <w:rFonts w:ascii="Century Gothic" w:hAnsi="Century Gothic"/>
                <w:sz w:val="18"/>
                <w:szCs w:val="18"/>
              </w:rPr>
            </w:pPr>
            <w:r>
              <w:rPr>
                <w:rFonts w:ascii="Century Gothic" w:hAnsi="Century Gothic"/>
                <w:sz w:val="18"/>
                <w:szCs w:val="18"/>
              </w:rPr>
              <w:t xml:space="preserve">du 3e </w:t>
            </w:r>
            <w:r w:rsidRPr="00EC0AFE">
              <w:rPr>
                <w:rFonts w:ascii="Century Gothic" w:hAnsi="Century Gothic"/>
                <w:sz w:val="18"/>
                <w:szCs w:val="18"/>
              </w:rPr>
              <w:t> cycle</w:t>
            </w:r>
          </w:p>
          <w:p w:rsidR="0050514B" w:rsidRPr="00FD24DD" w:rsidRDefault="0050514B" w:rsidP="00451F3C">
            <w:pPr>
              <w:spacing w:before="60" w:after="60"/>
              <w:jc w:val="center"/>
              <w:rPr>
                <w:rFonts w:ascii="Comic Sans MS" w:hAnsi="Comic Sans MS"/>
                <w:b/>
                <w:szCs w:val="22"/>
              </w:rPr>
            </w:pPr>
          </w:p>
        </w:tc>
        <w:tc>
          <w:tcPr>
            <w:tcW w:w="7721" w:type="dxa"/>
            <w:tcBorders>
              <w:bottom w:val="dashed" w:sz="4" w:space="0" w:color="808080"/>
            </w:tcBorders>
            <w:shd w:val="clear" w:color="auto" w:fill="auto"/>
            <w:vAlign w:val="center"/>
          </w:tcPr>
          <w:p w:rsidR="0050514B" w:rsidRPr="000F0119" w:rsidRDefault="0050514B" w:rsidP="00451F3C">
            <w:pPr>
              <w:rPr>
                <w:rFonts w:ascii="Comic Sans MS" w:hAnsi="Comic Sans MS"/>
                <w:b/>
                <w:u w:val="single"/>
              </w:rPr>
            </w:pPr>
            <w:r w:rsidRPr="000F0119">
              <w:rPr>
                <w:rFonts w:ascii="Comic Sans MS" w:hAnsi="Comic Sans MS"/>
                <w:b/>
                <w:u w:val="single"/>
              </w:rPr>
              <w:t>Connaissance</w:t>
            </w:r>
            <w:r>
              <w:rPr>
                <w:rFonts w:ascii="Comic Sans MS" w:hAnsi="Comic Sans MS"/>
                <w:b/>
                <w:u w:val="single"/>
              </w:rPr>
              <w:t>s</w:t>
            </w:r>
          </w:p>
          <w:p w:rsidR="0050514B" w:rsidRPr="000F0119" w:rsidRDefault="0050514B" w:rsidP="00451F3C">
            <w:pPr>
              <w:rPr>
                <w:rFonts w:ascii="Comic Sans MS" w:hAnsi="Comic Sans MS"/>
              </w:rPr>
            </w:pPr>
          </w:p>
          <w:p w:rsidR="0050514B" w:rsidRPr="001D31E5" w:rsidRDefault="0050514B" w:rsidP="00451F3C">
            <w:pPr>
              <w:rPr>
                <w:rFonts w:ascii="Comic Sans MS" w:hAnsi="Comic Sans MS"/>
                <w:sz w:val="20"/>
                <w:szCs w:val="20"/>
              </w:rPr>
            </w:pPr>
            <w:r w:rsidRPr="001D31E5">
              <w:rPr>
                <w:rFonts w:ascii="Comic Sans MS" w:hAnsi="Comic Sans MS"/>
                <w:sz w:val="20"/>
                <w:szCs w:val="20"/>
              </w:rPr>
              <w:t>Les rôles à jouer</w:t>
            </w:r>
            <w:r>
              <w:rPr>
                <w:rFonts w:ascii="Comic Sans MS" w:hAnsi="Comic Sans MS"/>
                <w:sz w:val="20"/>
                <w:szCs w:val="20"/>
              </w:rPr>
              <w:t xml:space="preserve"> (réf. : D6)</w:t>
            </w:r>
          </w:p>
          <w:p w:rsidR="0050514B" w:rsidRPr="001D31E5" w:rsidRDefault="0050514B" w:rsidP="00451F3C">
            <w:pPr>
              <w:rPr>
                <w:rFonts w:ascii="Comic Sans MS" w:hAnsi="Comic Sans MS"/>
                <w:sz w:val="20"/>
                <w:szCs w:val="20"/>
              </w:rPr>
            </w:pPr>
          </w:p>
          <w:p w:rsidR="0050514B" w:rsidRPr="001D31E5" w:rsidRDefault="0050514B" w:rsidP="0050514B">
            <w:pPr>
              <w:pStyle w:val="Paragraphedeliste1"/>
              <w:numPr>
                <w:ilvl w:val="0"/>
                <w:numId w:val="2"/>
              </w:numPr>
              <w:rPr>
                <w:rFonts w:ascii="Comic Sans MS" w:hAnsi="Comic Sans MS"/>
                <w:sz w:val="20"/>
                <w:szCs w:val="20"/>
              </w:rPr>
            </w:pPr>
            <w:r w:rsidRPr="001D31E5">
              <w:rPr>
                <w:rFonts w:ascii="Comic Sans MS" w:hAnsi="Comic Sans MS"/>
                <w:sz w:val="20"/>
                <w:szCs w:val="20"/>
              </w:rPr>
              <w:t>Nommer les principales positions occupées dans une activité particulière</w:t>
            </w:r>
            <w:r>
              <w:rPr>
                <w:rFonts w:ascii="Comic Sans MS" w:hAnsi="Comic Sans MS"/>
                <w:sz w:val="20"/>
                <w:szCs w:val="20"/>
              </w:rPr>
              <w:t>.</w:t>
            </w:r>
          </w:p>
          <w:p w:rsidR="0050514B" w:rsidRPr="001D31E5" w:rsidRDefault="0050514B" w:rsidP="00451F3C">
            <w:pPr>
              <w:rPr>
                <w:rFonts w:ascii="Comic Sans MS" w:hAnsi="Comic Sans MS"/>
                <w:sz w:val="20"/>
                <w:szCs w:val="20"/>
              </w:rPr>
            </w:pPr>
          </w:p>
          <w:p w:rsidR="0050514B" w:rsidRPr="001D31E5" w:rsidRDefault="0050514B" w:rsidP="00451F3C">
            <w:pPr>
              <w:rPr>
                <w:rFonts w:ascii="Comic Sans MS" w:hAnsi="Comic Sans MS"/>
                <w:b/>
                <w:sz w:val="20"/>
                <w:szCs w:val="20"/>
                <w:u w:val="single"/>
              </w:rPr>
            </w:pPr>
            <w:r w:rsidRPr="001D31E5">
              <w:rPr>
                <w:rFonts w:ascii="Comic Sans MS" w:hAnsi="Comic Sans MS"/>
                <w:b/>
                <w:sz w:val="20"/>
                <w:szCs w:val="20"/>
                <w:u w:val="single"/>
              </w:rPr>
              <w:t>Savoir-faire moteur</w:t>
            </w:r>
          </w:p>
          <w:p w:rsidR="0050514B" w:rsidRPr="001D31E5" w:rsidRDefault="0050514B" w:rsidP="00451F3C">
            <w:pPr>
              <w:rPr>
                <w:rFonts w:ascii="Comic Sans MS" w:hAnsi="Comic Sans MS"/>
                <w:sz w:val="20"/>
                <w:szCs w:val="20"/>
              </w:rPr>
            </w:pPr>
          </w:p>
          <w:p w:rsidR="0050514B" w:rsidRPr="001D31E5" w:rsidRDefault="0050514B" w:rsidP="00451F3C">
            <w:pPr>
              <w:rPr>
                <w:rFonts w:ascii="Comic Sans MS" w:hAnsi="Comic Sans MS"/>
                <w:sz w:val="20"/>
                <w:szCs w:val="20"/>
              </w:rPr>
            </w:pPr>
            <w:r w:rsidRPr="001D31E5">
              <w:rPr>
                <w:rFonts w:ascii="Comic Sans MS" w:hAnsi="Comic Sans MS"/>
                <w:sz w:val="20"/>
                <w:szCs w:val="20"/>
              </w:rPr>
              <w:t>Les actions de coopération</w:t>
            </w:r>
            <w:r>
              <w:rPr>
                <w:rFonts w:ascii="Comic Sans MS" w:hAnsi="Comic Sans MS"/>
                <w:sz w:val="20"/>
                <w:szCs w:val="20"/>
              </w:rPr>
              <w:t xml:space="preserve"> (réf. : A2)</w:t>
            </w:r>
          </w:p>
          <w:p w:rsidR="0050514B" w:rsidRPr="001D31E5" w:rsidRDefault="0050514B" w:rsidP="00451F3C">
            <w:pPr>
              <w:rPr>
                <w:rFonts w:ascii="Comic Sans MS" w:hAnsi="Comic Sans MS"/>
                <w:sz w:val="20"/>
                <w:szCs w:val="20"/>
              </w:rPr>
            </w:pPr>
          </w:p>
          <w:p w:rsidR="0050514B" w:rsidRPr="001D31E5" w:rsidRDefault="0050514B" w:rsidP="0050514B">
            <w:pPr>
              <w:pStyle w:val="Paragraphedeliste1"/>
              <w:numPr>
                <w:ilvl w:val="0"/>
                <w:numId w:val="2"/>
              </w:numPr>
              <w:rPr>
                <w:rFonts w:ascii="Comic Sans MS" w:hAnsi="Comic Sans MS"/>
                <w:sz w:val="20"/>
                <w:szCs w:val="20"/>
              </w:rPr>
            </w:pPr>
            <w:r w:rsidRPr="001D31E5">
              <w:rPr>
                <w:rFonts w:ascii="Comic Sans MS" w:hAnsi="Comic Sans MS"/>
                <w:sz w:val="20"/>
                <w:szCs w:val="20"/>
              </w:rPr>
              <w:t>S’ajuster selon les différents modes de synchronisation  avec plusieurs partenaires</w:t>
            </w:r>
            <w:r>
              <w:rPr>
                <w:rFonts w:ascii="Comic Sans MS" w:hAnsi="Comic Sans MS"/>
                <w:sz w:val="20"/>
                <w:szCs w:val="20"/>
              </w:rPr>
              <w:t>.</w:t>
            </w:r>
          </w:p>
          <w:p w:rsidR="0050514B" w:rsidRPr="001D31E5" w:rsidRDefault="0050514B" w:rsidP="0050514B">
            <w:pPr>
              <w:pStyle w:val="Paragraphedeliste1"/>
              <w:numPr>
                <w:ilvl w:val="0"/>
                <w:numId w:val="2"/>
              </w:numPr>
              <w:rPr>
                <w:rFonts w:ascii="Comic Sans MS" w:hAnsi="Comic Sans MS"/>
                <w:sz w:val="20"/>
                <w:szCs w:val="20"/>
              </w:rPr>
            </w:pPr>
            <w:r w:rsidRPr="001D31E5">
              <w:rPr>
                <w:rFonts w:ascii="Comic Sans MS" w:hAnsi="Comic Sans MS"/>
                <w:sz w:val="20"/>
                <w:szCs w:val="20"/>
              </w:rPr>
              <w:t>Se placer, se déplacer en tenant compte de son ou ses partenaires.</w:t>
            </w:r>
          </w:p>
          <w:p w:rsidR="0050514B" w:rsidRPr="001D31E5" w:rsidRDefault="0050514B" w:rsidP="00451F3C">
            <w:pPr>
              <w:rPr>
                <w:rFonts w:ascii="Comic Sans MS" w:hAnsi="Comic Sans MS"/>
                <w:sz w:val="20"/>
                <w:szCs w:val="20"/>
              </w:rPr>
            </w:pPr>
          </w:p>
          <w:p w:rsidR="0050514B" w:rsidRPr="001D31E5" w:rsidRDefault="0050514B" w:rsidP="00451F3C">
            <w:pPr>
              <w:rPr>
                <w:rFonts w:ascii="Comic Sans MS" w:hAnsi="Comic Sans MS"/>
                <w:sz w:val="20"/>
                <w:szCs w:val="20"/>
              </w:rPr>
            </w:pPr>
            <w:r w:rsidRPr="001D31E5">
              <w:rPr>
                <w:rFonts w:ascii="Comic Sans MS" w:hAnsi="Comic Sans MS"/>
                <w:b/>
                <w:sz w:val="20"/>
                <w:szCs w:val="20"/>
                <w:u w:val="single"/>
              </w:rPr>
              <w:t>Savoir-être</w:t>
            </w:r>
          </w:p>
          <w:p w:rsidR="0050514B" w:rsidRPr="001D31E5" w:rsidRDefault="0050514B" w:rsidP="00451F3C">
            <w:pPr>
              <w:rPr>
                <w:rFonts w:ascii="Comic Sans MS" w:hAnsi="Comic Sans MS"/>
                <w:sz w:val="20"/>
                <w:szCs w:val="20"/>
              </w:rPr>
            </w:pPr>
          </w:p>
          <w:p w:rsidR="0050514B" w:rsidRDefault="0050514B" w:rsidP="00451F3C">
            <w:pPr>
              <w:rPr>
                <w:rFonts w:ascii="Comic Sans MS" w:hAnsi="Comic Sans MS"/>
                <w:sz w:val="20"/>
                <w:szCs w:val="20"/>
              </w:rPr>
            </w:pPr>
            <w:r w:rsidRPr="001D31E5">
              <w:rPr>
                <w:rFonts w:ascii="Comic Sans MS" w:hAnsi="Comic Sans MS"/>
                <w:sz w:val="20"/>
                <w:szCs w:val="20"/>
              </w:rPr>
              <w:t>Les éléments liés à l’éthique</w:t>
            </w:r>
            <w:r>
              <w:rPr>
                <w:rFonts w:ascii="Comic Sans MS" w:hAnsi="Comic Sans MS"/>
                <w:sz w:val="20"/>
                <w:szCs w:val="20"/>
              </w:rPr>
              <w:t xml:space="preserve"> (réf. : A3)</w:t>
            </w:r>
          </w:p>
          <w:p w:rsidR="0050514B" w:rsidRPr="001D31E5" w:rsidRDefault="0050514B" w:rsidP="00451F3C">
            <w:pPr>
              <w:rPr>
                <w:rFonts w:ascii="Comic Sans MS" w:hAnsi="Comic Sans MS"/>
                <w:sz w:val="20"/>
                <w:szCs w:val="20"/>
              </w:rPr>
            </w:pPr>
          </w:p>
          <w:p w:rsidR="0050514B" w:rsidRPr="001D31E5" w:rsidRDefault="0050514B" w:rsidP="0050514B">
            <w:pPr>
              <w:pStyle w:val="Paragraphedeliste1"/>
              <w:numPr>
                <w:ilvl w:val="0"/>
                <w:numId w:val="3"/>
              </w:numPr>
              <w:rPr>
                <w:rFonts w:ascii="Comic Sans MS" w:hAnsi="Comic Sans MS"/>
                <w:sz w:val="20"/>
                <w:szCs w:val="20"/>
              </w:rPr>
            </w:pPr>
            <w:r w:rsidRPr="001D31E5">
              <w:rPr>
                <w:rFonts w:ascii="Comic Sans MS" w:hAnsi="Comic Sans MS"/>
                <w:sz w:val="20"/>
                <w:szCs w:val="20"/>
              </w:rPr>
              <w:t>Respecter les pairs (partenaires et adversaires)</w:t>
            </w:r>
          </w:p>
          <w:p w:rsidR="0050514B" w:rsidRPr="001D31E5" w:rsidRDefault="0050514B" w:rsidP="0050514B">
            <w:pPr>
              <w:pStyle w:val="Paragraphedeliste1"/>
              <w:numPr>
                <w:ilvl w:val="1"/>
                <w:numId w:val="3"/>
              </w:numPr>
              <w:rPr>
                <w:rFonts w:ascii="Comic Sans MS" w:hAnsi="Comic Sans MS"/>
                <w:sz w:val="20"/>
                <w:szCs w:val="20"/>
              </w:rPr>
            </w:pPr>
            <w:r w:rsidRPr="001D31E5">
              <w:rPr>
                <w:rFonts w:ascii="Comic Sans MS" w:hAnsi="Comic Sans MS"/>
                <w:sz w:val="20"/>
                <w:szCs w:val="20"/>
              </w:rPr>
              <w:t>Encourager ses partenaires</w:t>
            </w:r>
          </w:p>
          <w:p w:rsidR="0050514B" w:rsidRPr="001D31E5" w:rsidRDefault="0050514B" w:rsidP="0050514B">
            <w:pPr>
              <w:pStyle w:val="Paragraphedeliste1"/>
              <w:numPr>
                <w:ilvl w:val="1"/>
                <w:numId w:val="3"/>
              </w:numPr>
              <w:rPr>
                <w:rFonts w:ascii="Comic Sans MS" w:hAnsi="Comic Sans MS"/>
                <w:sz w:val="20"/>
                <w:szCs w:val="20"/>
              </w:rPr>
            </w:pPr>
            <w:r w:rsidRPr="001D31E5">
              <w:rPr>
                <w:rFonts w:ascii="Comic Sans MS" w:hAnsi="Comic Sans MS"/>
                <w:sz w:val="20"/>
                <w:szCs w:val="20"/>
              </w:rPr>
              <w:t>Respecter le point de vue ou l’idée de l’autre</w:t>
            </w:r>
          </w:p>
          <w:p w:rsidR="0050514B" w:rsidRPr="001D31E5" w:rsidRDefault="0050514B" w:rsidP="0050514B">
            <w:pPr>
              <w:pStyle w:val="Paragraphedeliste1"/>
              <w:numPr>
                <w:ilvl w:val="1"/>
                <w:numId w:val="3"/>
              </w:numPr>
              <w:rPr>
                <w:rFonts w:ascii="Comic Sans MS" w:hAnsi="Comic Sans MS"/>
                <w:sz w:val="20"/>
                <w:szCs w:val="20"/>
              </w:rPr>
            </w:pPr>
            <w:r w:rsidRPr="001D31E5">
              <w:rPr>
                <w:rFonts w:ascii="Comic Sans MS" w:hAnsi="Comic Sans MS"/>
                <w:sz w:val="20"/>
                <w:szCs w:val="20"/>
              </w:rPr>
              <w:t>Accepter les erreurs de ses coéquipiers</w:t>
            </w:r>
          </w:p>
          <w:p w:rsidR="0050514B" w:rsidRPr="001D31E5" w:rsidRDefault="0050514B" w:rsidP="0050514B">
            <w:pPr>
              <w:pStyle w:val="Paragraphedeliste1"/>
              <w:numPr>
                <w:ilvl w:val="1"/>
                <w:numId w:val="3"/>
              </w:numPr>
              <w:rPr>
                <w:rFonts w:ascii="Comic Sans MS" w:hAnsi="Comic Sans MS"/>
              </w:rPr>
            </w:pPr>
            <w:r w:rsidRPr="001D31E5">
              <w:rPr>
                <w:sz w:val="20"/>
                <w:szCs w:val="20"/>
              </w:rPr>
              <w:t>Aider ses partenaires en difficulté</w:t>
            </w:r>
          </w:p>
          <w:p w:rsidR="0050514B" w:rsidRPr="001E3F62" w:rsidRDefault="0050514B" w:rsidP="0050514B">
            <w:pPr>
              <w:pStyle w:val="Paragraphedeliste1"/>
              <w:numPr>
                <w:ilvl w:val="1"/>
                <w:numId w:val="3"/>
              </w:numPr>
              <w:rPr>
                <w:rFonts w:ascii="Comic Sans MS" w:hAnsi="Comic Sans MS"/>
              </w:rPr>
            </w:pPr>
            <w:r>
              <w:rPr>
                <w:sz w:val="20"/>
                <w:szCs w:val="20"/>
              </w:rPr>
              <w:t>Respecter les règles de sécurité</w:t>
            </w:r>
          </w:p>
        </w:tc>
      </w:tr>
      <w:tr w:rsidR="0050514B" w:rsidRPr="00D31F46" w:rsidTr="00451F3C">
        <w:trPr>
          <w:cantSplit/>
          <w:trHeight w:val="490"/>
          <w:jc w:val="center"/>
        </w:trPr>
        <w:tc>
          <w:tcPr>
            <w:tcW w:w="2573" w:type="dxa"/>
            <w:shd w:val="clear" w:color="auto" w:fill="E6E6E6"/>
            <w:vAlign w:val="center"/>
          </w:tcPr>
          <w:p w:rsidR="0050514B" w:rsidRDefault="0050514B" w:rsidP="00451F3C">
            <w:pPr>
              <w:spacing w:before="60" w:after="60"/>
              <w:jc w:val="center"/>
              <w:rPr>
                <w:rFonts w:ascii="Comic Sans MS" w:hAnsi="Comic Sans MS"/>
                <w:b/>
                <w:szCs w:val="22"/>
              </w:rPr>
            </w:pPr>
          </w:p>
          <w:p w:rsidR="0050514B" w:rsidRDefault="0050514B" w:rsidP="00451F3C">
            <w:pPr>
              <w:spacing w:before="60" w:after="60"/>
              <w:jc w:val="center"/>
              <w:rPr>
                <w:rFonts w:ascii="Comic Sans MS" w:hAnsi="Comic Sans MS"/>
                <w:b/>
                <w:szCs w:val="22"/>
              </w:rPr>
            </w:pPr>
          </w:p>
          <w:p w:rsidR="0050514B" w:rsidRDefault="0050514B" w:rsidP="00451F3C">
            <w:pPr>
              <w:spacing w:before="60" w:after="60"/>
              <w:jc w:val="center"/>
              <w:rPr>
                <w:rFonts w:ascii="Comic Sans MS" w:hAnsi="Comic Sans MS"/>
                <w:b/>
                <w:szCs w:val="22"/>
              </w:rPr>
            </w:pPr>
          </w:p>
          <w:p w:rsidR="0050514B" w:rsidRDefault="0050514B" w:rsidP="00451F3C">
            <w:pPr>
              <w:spacing w:before="60" w:after="60"/>
              <w:jc w:val="center"/>
              <w:rPr>
                <w:rFonts w:ascii="Comic Sans MS" w:hAnsi="Comic Sans MS"/>
                <w:b/>
                <w:szCs w:val="22"/>
              </w:rPr>
            </w:pPr>
            <w:r>
              <w:rPr>
                <w:rFonts w:ascii="Comic Sans MS" w:hAnsi="Comic Sans MS"/>
                <w:b/>
                <w:szCs w:val="22"/>
              </w:rPr>
              <w:t>Ressources matérielles</w:t>
            </w:r>
          </w:p>
          <w:p w:rsidR="0050514B" w:rsidRDefault="0050514B" w:rsidP="00451F3C">
            <w:pPr>
              <w:spacing w:before="60" w:after="60"/>
              <w:jc w:val="center"/>
              <w:rPr>
                <w:rFonts w:ascii="Comic Sans MS" w:hAnsi="Comic Sans MS"/>
                <w:b/>
                <w:szCs w:val="22"/>
              </w:rPr>
            </w:pPr>
          </w:p>
          <w:p w:rsidR="0050514B" w:rsidRDefault="0050514B" w:rsidP="00451F3C">
            <w:pPr>
              <w:spacing w:before="60" w:after="60"/>
              <w:jc w:val="center"/>
              <w:rPr>
                <w:rFonts w:ascii="Comic Sans MS" w:hAnsi="Comic Sans MS"/>
                <w:b/>
                <w:szCs w:val="22"/>
              </w:rPr>
            </w:pPr>
          </w:p>
          <w:p w:rsidR="0050514B" w:rsidRPr="00FD24DD" w:rsidRDefault="0050514B" w:rsidP="00451F3C">
            <w:pPr>
              <w:spacing w:before="60" w:after="60"/>
              <w:jc w:val="center"/>
              <w:rPr>
                <w:rFonts w:ascii="Comic Sans MS" w:hAnsi="Comic Sans MS"/>
                <w:b/>
                <w:szCs w:val="22"/>
              </w:rPr>
            </w:pPr>
          </w:p>
        </w:tc>
        <w:tc>
          <w:tcPr>
            <w:tcW w:w="7721" w:type="dxa"/>
            <w:tcBorders>
              <w:top w:val="dashed" w:sz="4" w:space="0" w:color="808080"/>
            </w:tcBorders>
            <w:shd w:val="clear" w:color="auto" w:fill="auto"/>
            <w:vAlign w:val="center"/>
          </w:tcPr>
          <w:p w:rsidR="0050514B" w:rsidRPr="0070137B" w:rsidRDefault="0050514B" w:rsidP="00451F3C">
            <w:pPr>
              <w:spacing w:before="60" w:after="60"/>
              <w:ind w:left="426"/>
              <w:jc w:val="both"/>
              <w:rPr>
                <w:rFonts w:ascii="Comic Sans MS" w:hAnsi="Comic Sans MS"/>
                <w:sz w:val="24"/>
              </w:rPr>
            </w:pPr>
            <w:r w:rsidRPr="0070137B">
              <w:rPr>
                <w:rFonts w:ascii="Comic Sans MS" w:hAnsi="Comic Sans MS"/>
                <w:sz w:val="24"/>
              </w:rPr>
              <w:sym w:font="Wingdings" w:char="F09F"/>
            </w:r>
            <w:r w:rsidRPr="0070137B">
              <w:rPr>
                <w:rFonts w:ascii="Comic Sans MS" w:hAnsi="Comic Sans MS"/>
                <w:sz w:val="24"/>
              </w:rPr>
              <w:t>Affiches sur les caractéristiques recherchées chez une personne en fonction des différents rôles à jouer</w:t>
            </w:r>
          </w:p>
          <w:p w:rsidR="0050514B" w:rsidRPr="0070137B" w:rsidRDefault="0050514B" w:rsidP="00451F3C">
            <w:pPr>
              <w:spacing w:before="60" w:after="60"/>
              <w:ind w:left="426"/>
              <w:jc w:val="both"/>
              <w:rPr>
                <w:rFonts w:ascii="Comic Sans MS" w:hAnsi="Comic Sans MS"/>
                <w:sz w:val="24"/>
              </w:rPr>
            </w:pPr>
            <w:r w:rsidRPr="0070137B">
              <w:rPr>
                <w:rFonts w:ascii="Comic Sans MS" w:hAnsi="Comic Sans MS"/>
                <w:sz w:val="24"/>
              </w:rPr>
              <w:sym w:font="Wingdings" w:char="F09F"/>
            </w:r>
            <w:r w:rsidRPr="0070137B">
              <w:rPr>
                <w:rFonts w:ascii="Comic Sans MS" w:hAnsi="Comic Sans MS"/>
                <w:sz w:val="24"/>
              </w:rPr>
              <w:t>Carnet de bord de l’élève et feuilles de présentation</w:t>
            </w:r>
          </w:p>
          <w:p w:rsidR="0050514B" w:rsidRPr="0070137B" w:rsidRDefault="0050514B" w:rsidP="00451F3C">
            <w:pPr>
              <w:spacing w:before="60" w:after="60"/>
              <w:ind w:left="720"/>
              <w:jc w:val="both"/>
              <w:rPr>
                <w:rFonts w:ascii="Comic Sans MS" w:hAnsi="Comic Sans MS"/>
                <w:sz w:val="24"/>
              </w:rPr>
            </w:pPr>
            <w:r w:rsidRPr="0070137B">
              <w:rPr>
                <w:rFonts w:ascii="Comic Sans MS" w:hAnsi="Comic Sans MS"/>
                <w:sz w:val="24"/>
              </w:rPr>
              <w:t>Crayons et effaces</w:t>
            </w:r>
          </w:p>
          <w:p w:rsidR="0050514B" w:rsidRPr="0070137B" w:rsidRDefault="0050514B" w:rsidP="00451F3C">
            <w:pPr>
              <w:spacing w:before="60" w:after="60"/>
              <w:ind w:left="426"/>
              <w:jc w:val="both"/>
              <w:rPr>
                <w:rFonts w:ascii="Comic Sans MS" w:hAnsi="Comic Sans MS"/>
                <w:sz w:val="24"/>
              </w:rPr>
            </w:pPr>
            <w:r w:rsidRPr="0070137B">
              <w:rPr>
                <w:rFonts w:ascii="Comic Sans MS" w:hAnsi="Comic Sans MS"/>
                <w:sz w:val="24"/>
              </w:rPr>
              <w:sym w:font="Wingdings" w:char="F09F"/>
            </w:r>
            <w:r w:rsidRPr="0070137B">
              <w:rPr>
                <w:rFonts w:ascii="Comic Sans MS" w:hAnsi="Comic Sans MS"/>
                <w:sz w:val="24"/>
              </w:rPr>
              <w:t>Tablettes rigides pour soutenir les feuilles</w:t>
            </w:r>
          </w:p>
          <w:p w:rsidR="0050514B" w:rsidRPr="0070137B" w:rsidRDefault="0050514B" w:rsidP="00451F3C">
            <w:pPr>
              <w:spacing w:before="60" w:after="60"/>
              <w:ind w:left="426"/>
              <w:jc w:val="both"/>
              <w:rPr>
                <w:rFonts w:ascii="Comic Sans MS" w:hAnsi="Comic Sans MS"/>
                <w:sz w:val="24"/>
              </w:rPr>
            </w:pPr>
            <w:r w:rsidRPr="0070137B">
              <w:rPr>
                <w:rFonts w:ascii="Comic Sans MS" w:hAnsi="Comic Sans MS"/>
                <w:sz w:val="24"/>
              </w:rPr>
              <w:sym w:font="Wingdings" w:char="F09F"/>
            </w:r>
            <w:r w:rsidRPr="0070137B">
              <w:rPr>
                <w:rFonts w:ascii="Comic Sans MS" w:hAnsi="Comic Sans MS"/>
                <w:sz w:val="24"/>
              </w:rPr>
              <w:t>Cartons de pyramides à 2-3-4-5 et 6 personnes (en support)</w:t>
            </w:r>
          </w:p>
          <w:p w:rsidR="0050514B" w:rsidRPr="0070137B" w:rsidRDefault="0050514B" w:rsidP="00451F3C">
            <w:pPr>
              <w:spacing w:before="60" w:after="60"/>
              <w:ind w:left="426"/>
              <w:jc w:val="both"/>
              <w:rPr>
                <w:rFonts w:ascii="Comic Sans MS" w:hAnsi="Comic Sans MS"/>
                <w:sz w:val="24"/>
              </w:rPr>
            </w:pPr>
            <w:r w:rsidRPr="0070137B">
              <w:rPr>
                <w:rFonts w:ascii="Comic Sans MS" w:hAnsi="Comic Sans MS"/>
                <w:sz w:val="24"/>
              </w:rPr>
              <w:sym w:font="Wingdings" w:char="F09F"/>
            </w:r>
            <w:r w:rsidRPr="0070137B">
              <w:rPr>
                <w:rFonts w:ascii="Comic Sans MS" w:hAnsi="Comic Sans MS"/>
                <w:sz w:val="24"/>
              </w:rPr>
              <w:t>DVD de présentations universitaires de spectacles d’</w:t>
            </w:r>
            <w:proofErr w:type="spellStart"/>
            <w:r w:rsidRPr="0070137B">
              <w:rPr>
                <w:rFonts w:ascii="Comic Sans MS" w:hAnsi="Comic Sans MS"/>
                <w:sz w:val="24"/>
              </w:rPr>
              <w:t>acrogym</w:t>
            </w:r>
            <w:proofErr w:type="spellEnd"/>
            <w:r w:rsidRPr="0070137B">
              <w:rPr>
                <w:rFonts w:ascii="Comic Sans MS" w:hAnsi="Comic Sans MS"/>
                <w:sz w:val="24"/>
              </w:rPr>
              <w:t xml:space="preserve"> (réf. : Université du Québec à Trois-Rivières 2008.)</w:t>
            </w:r>
          </w:p>
          <w:p w:rsidR="0050514B" w:rsidRPr="0070137B" w:rsidRDefault="0050514B" w:rsidP="00451F3C">
            <w:pPr>
              <w:spacing w:before="60" w:after="60"/>
              <w:ind w:left="426"/>
              <w:jc w:val="both"/>
              <w:rPr>
                <w:rFonts w:ascii="Comic Sans MS" w:hAnsi="Comic Sans MS"/>
                <w:sz w:val="24"/>
              </w:rPr>
            </w:pPr>
            <w:r w:rsidRPr="0070137B">
              <w:rPr>
                <w:rFonts w:ascii="Comic Sans MS" w:hAnsi="Comic Sans MS"/>
                <w:sz w:val="24"/>
              </w:rPr>
              <w:sym w:font="Wingdings" w:char="F09F"/>
            </w:r>
            <w:r w:rsidRPr="0070137B">
              <w:rPr>
                <w:rFonts w:ascii="Comic Sans MS" w:hAnsi="Comic Sans MS"/>
                <w:sz w:val="24"/>
              </w:rPr>
              <w:t>Télévision et lecteur DVD</w:t>
            </w:r>
          </w:p>
          <w:p w:rsidR="0050514B" w:rsidRPr="0070137B" w:rsidRDefault="0050514B" w:rsidP="00451F3C">
            <w:pPr>
              <w:spacing w:before="60" w:after="60"/>
              <w:ind w:left="426"/>
              <w:jc w:val="both"/>
              <w:rPr>
                <w:rFonts w:ascii="Comic Sans MS" w:hAnsi="Comic Sans MS"/>
                <w:sz w:val="24"/>
              </w:rPr>
            </w:pPr>
            <w:r w:rsidRPr="0070137B">
              <w:rPr>
                <w:rFonts w:ascii="Comic Sans MS" w:hAnsi="Comic Sans MS"/>
                <w:sz w:val="24"/>
              </w:rPr>
              <w:sym w:font="Wingdings" w:char="F09F"/>
            </w:r>
            <w:r w:rsidRPr="0070137B">
              <w:rPr>
                <w:rFonts w:ascii="Comic Sans MS" w:hAnsi="Comic Sans MS"/>
                <w:sz w:val="24"/>
              </w:rPr>
              <w:t xml:space="preserve">2 </w:t>
            </w:r>
            <w:proofErr w:type="spellStart"/>
            <w:r w:rsidRPr="0070137B">
              <w:rPr>
                <w:rFonts w:ascii="Comic Sans MS" w:hAnsi="Comic Sans MS"/>
                <w:sz w:val="24"/>
              </w:rPr>
              <w:t>Ipod</w:t>
            </w:r>
            <w:proofErr w:type="spellEnd"/>
            <w:r w:rsidRPr="0070137B">
              <w:rPr>
                <w:rFonts w:ascii="Comic Sans MS" w:hAnsi="Comic Sans MS"/>
                <w:sz w:val="24"/>
              </w:rPr>
              <w:t xml:space="preserve"> et 2 bases pour </w:t>
            </w:r>
            <w:proofErr w:type="spellStart"/>
            <w:r w:rsidRPr="0070137B">
              <w:rPr>
                <w:rFonts w:ascii="Comic Sans MS" w:hAnsi="Comic Sans MS"/>
                <w:sz w:val="24"/>
              </w:rPr>
              <w:t>Ipod</w:t>
            </w:r>
            <w:proofErr w:type="spellEnd"/>
          </w:p>
          <w:p w:rsidR="0050514B" w:rsidRPr="00E72BE3" w:rsidRDefault="0050514B" w:rsidP="00451F3C">
            <w:pPr>
              <w:spacing w:before="60" w:after="60"/>
              <w:ind w:left="426"/>
              <w:jc w:val="both"/>
              <w:rPr>
                <w:rFonts w:ascii="Comic Sans MS" w:hAnsi="Comic Sans MS"/>
                <w:b/>
                <w:sz w:val="24"/>
              </w:rPr>
            </w:pPr>
            <w:r w:rsidRPr="0070137B">
              <w:rPr>
                <w:rFonts w:ascii="Comic Sans MS" w:hAnsi="Comic Sans MS"/>
                <w:sz w:val="24"/>
              </w:rPr>
              <w:sym w:font="Wingdings" w:char="F09F"/>
            </w:r>
            <w:r w:rsidRPr="0070137B">
              <w:rPr>
                <w:rFonts w:ascii="Comic Sans MS" w:hAnsi="Comic Sans MS"/>
                <w:sz w:val="24"/>
              </w:rPr>
              <w:t>Tapis</w:t>
            </w:r>
          </w:p>
        </w:tc>
      </w:tr>
    </w:tbl>
    <w:p w:rsidR="0050514B" w:rsidRDefault="0050514B" w:rsidP="0050514B">
      <w:pPr>
        <w:jc w:val="both"/>
        <w:rPr>
          <w:rFonts w:ascii="Comic Sans MS" w:hAnsi="Comic Sans MS"/>
          <w:b/>
        </w:rPr>
      </w:pPr>
    </w:p>
    <w:p w:rsidR="0050514B" w:rsidRPr="005D15F1" w:rsidRDefault="0050514B" w:rsidP="0050514B">
      <w:pPr>
        <w:jc w:val="center"/>
        <w:rPr>
          <w:rFonts w:ascii="Comic Sans MS" w:hAnsi="Comic Sans MS"/>
          <w:b/>
          <w:sz w:val="8"/>
          <w:szCs w:val="8"/>
        </w:rPr>
      </w:pPr>
    </w:p>
    <w:p w:rsidR="0050514B" w:rsidRDefault="0050514B" w:rsidP="0050514B">
      <w:pPr>
        <w:rPr>
          <w:rFonts w:ascii="Comic Sans MS" w:hAnsi="Comic Sans MS"/>
          <w:b/>
        </w:rPr>
        <w:sectPr w:rsidR="0050514B" w:rsidSect="00451F3C">
          <w:footerReference w:type="default" r:id="rId13"/>
          <w:pgSz w:w="12240" w:h="15840"/>
          <w:pgMar w:top="1080" w:right="1440" w:bottom="720" w:left="1440" w:header="706" w:footer="706" w:gutter="0"/>
          <w:pgBorders w:offsetFrom="page">
            <w:top w:val="single" w:sz="12" w:space="24" w:color="008080"/>
            <w:left w:val="single" w:sz="12" w:space="24" w:color="008080"/>
            <w:bottom w:val="single" w:sz="12" w:space="24" w:color="008080"/>
            <w:right w:val="single" w:sz="12" w:space="24" w:color="008080"/>
          </w:pgBorders>
          <w:cols w:space="708"/>
          <w:docGrid w:linePitch="360"/>
        </w:sectPr>
      </w:pPr>
    </w:p>
    <w:p w:rsidR="0050514B" w:rsidRDefault="0050514B" w:rsidP="0050514B">
      <w:pPr>
        <w:rPr>
          <w:rFonts w:ascii="Comic Sans MS" w:hAnsi="Comic Sans MS"/>
          <w:b/>
        </w:rPr>
      </w:pPr>
    </w:p>
    <w:tbl>
      <w:tblPr>
        <w:tblW w:w="5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385"/>
        <w:gridCol w:w="2035"/>
        <w:gridCol w:w="375"/>
        <w:gridCol w:w="2567"/>
        <w:gridCol w:w="471"/>
        <w:gridCol w:w="1947"/>
        <w:gridCol w:w="397"/>
      </w:tblGrid>
      <w:tr w:rsidR="0050514B" w:rsidRPr="0006058E" w:rsidTr="00451F3C">
        <w:trPr>
          <w:trHeight w:val="432"/>
          <w:jc w:val="center"/>
        </w:trPr>
        <w:tc>
          <w:tcPr>
            <w:tcW w:w="10294" w:type="dxa"/>
            <w:gridSpan w:val="8"/>
            <w:shd w:val="clear" w:color="auto" w:fill="E6E6E6"/>
            <w:vAlign w:val="center"/>
          </w:tcPr>
          <w:p w:rsidR="0050514B" w:rsidRPr="00811EF8" w:rsidRDefault="0050514B" w:rsidP="00451F3C">
            <w:pPr>
              <w:spacing w:before="60" w:after="60"/>
              <w:jc w:val="center"/>
              <w:rPr>
                <w:rFonts w:ascii="Comic Sans MS" w:hAnsi="Comic Sans MS"/>
                <w:b/>
                <w:sz w:val="28"/>
                <w:szCs w:val="28"/>
              </w:rPr>
            </w:pPr>
            <w:r>
              <w:rPr>
                <w:rFonts w:ascii="Century Gothic" w:hAnsi="Century Gothic"/>
                <w:sz w:val="18"/>
                <w:szCs w:val="18"/>
              </w:rPr>
              <w:t>É</w:t>
            </w:r>
            <w:r w:rsidRPr="00EC0AFE">
              <w:rPr>
                <w:rFonts w:ascii="Century Gothic" w:hAnsi="Century Gothic"/>
                <w:sz w:val="18"/>
                <w:szCs w:val="18"/>
              </w:rPr>
              <w:t>valuation</w:t>
            </w:r>
          </w:p>
        </w:tc>
      </w:tr>
      <w:tr w:rsidR="0050514B" w:rsidRPr="0006058E" w:rsidTr="00451F3C">
        <w:trPr>
          <w:jc w:val="center"/>
        </w:trPr>
        <w:tc>
          <w:tcPr>
            <w:tcW w:w="4912" w:type="dxa"/>
            <w:gridSpan w:val="4"/>
            <w:shd w:val="clear" w:color="auto" w:fill="FFFF99"/>
          </w:tcPr>
          <w:p w:rsidR="0050514B" w:rsidRPr="002E5D94" w:rsidRDefault="0050514B" w:rsidP="00451F3C">
            <w:pPr>
              <w:spacing w:before="60" w:after="60"/>
              <w:jc w:val="center"/>
              <w:rPr>
                <w:rFonts w:ascii="Comic Sans MS" w:hAnsi="Comic Sans MS"/>
                <w:b/>
                <w:sz w:val="16"/>
                <w:szCs w:val="16"/>
              </w:rPr>
            </w:pPr>
            <w:r w:rsidRPr="002E5D94">
              <w:rPr>
                <w:rFonts w:ascii="Century Gothic" w:hAnsi="Century Gothic"/>
                <w:sz w:val="16"/>
                <w:szCs w:val="16"/>
              </w:rPr>
              <w:t>Type</w:t>
            </w:r>
            <w:smartTag w:uri="isiresearchsoft-com/cwyw" w:element="citation">
              <w:r>
                <w:rPr>
                  <w:rFonts w:ascii="Century Gothic" w:hAnsi="Century Gothic"/>
                  <w:sz w:val="16"/>
                  <w:szCs w:val="16"/>
                </w:rPr>
                <w:t>(s)</w:t>
              </w:r>
            </w:smartTag>
            <w:r w:rsidRPr="002E5D94">
              <w:rPr>
                <w:rFonts w:ascii="Century Gothic" w:hAnsi="Century Gothic"/>
                <w:sz w:val="16"/>
                <w:szCs w:val="16"/>
              </w:rPr>
              <w:t xml:space="preserve"> d’instrument</w:t>
            </w:r>
            <w:smartTag w:uri="isiresearchsoft-com/cwyw" w:element="citation">
              <w:r>
                <w:rPr>
                  <w:rFonts w:ascii="Century Gothic" w:hAnsi="Century Gothic"/>
                  <w:sz w:val="16"/>
                  <w:szCs w:val="16"/>
                </w:rPr>
                <w:t>(s)</w:t>
              </w:r>
            </w:smartTag>
            <w:r w:rsidRPr="002E5D94">
              <w:rPr>
                <w:rFonts w:ascii="Century Gothic" w:hAnsi="Century Gothic"/>
                <w:sz w:val="16"/>
                <w:szCs w:val="16"/>
              </w:rPr>
              <w:t xml:space="preserve"> de mesure</w:t>
            </w:r>
          </w:p>
        </w:tc>
        <w:tc>
          <w:tcPr>
            <w:tcW w:w="5382" w:type="dxa"/>
            <w:gridSpan w:val="4"/>
            <w:shd w:val="clear" w:color="auto" w:fill="FFFF99"/>
          </w:tcPr>
          <w:p w:rsidR="0050514B" w:rsidRPr="002E5D94" w:rsidRDefault="0050514B" w:rsidP="00451F3C">
            <w:pPr>
              <w:spacing w:before="60" w:after="60"/>
              <w:jc w:val="center"/>
              <w:rPr>
                <w:rFonts w:ascii="Comic Sans MS" w:hAnsi="Comic Sans MS"/>
                <w:b/>
                <w:sz w:val="16"/>
                <w:szCs w:val="16"/>
              </w:rPr>
            </w:pPr>
            <w:r w:rsidRPr="002E5D94">
              <w:rPr>
                <w:rFonts w:ascii="Century Gothic" w:hAnsi="Century Gothic"/>
                <w:sz w:val="16"/>
                <w:szCs w:val="16"/>
              </w:rPr>
              <w:t>Personne</w:t>
            </w:r>
            <w:smartTag w:uri="isiresearchsoft-com/cwyw" w:element="citation">
              <w:r>
                <w:rPr>
                  <w:rFonts w:ascii="Century Gothic" w:hAnsi="Century Gothic"/>
                  <w:sz w:val="16"/>
                  <w:szCs w:val="16"/>
                </w:rPr>
                <w:t>(</w:t>
              </w:r>
              <w:r w:rsidRPr="002E5D94">
                <w:rPr>
                  <w:rFonts w:ascii="Century Gothic" w:hAnsi="Century Gothic"/>
                  <w:sz w:val="16"/>
                  <w:szCs w:val="16"/>
                </w:rPr>
                <w:t>s</w:t>
              </w:r>
              <w:r>
                <w:rPr>
                  <w:rFonts w:ascii="Century Gothic" w:hAnsi="Century Gothic"/>
                  <w:sz w:val="16"/>
                  <w:szCs w:val="16"/>
                </w:rPr>
                <w:t>)</w:t>
              </w:r>
            </w:smartTag>
            <w:r w:rsidRPr="002E5D94">
              <w:rPr>
                <w:rFonts w:ascii="Century Gothic" w:hAnsi="Century Gothic"/>
                <w:sz w:val="16"/>
                <w:szCs w:val="16"/>
              </w:rPr>
              <w:t xml:space="preserve"> impliqué</w:t>
            </w:r>
            <w:smartTag w:uri="isiresearchsoft-com/cwyw" w:element="citation">
              <w:r>
                <w:rPr>
                  <w:rFonts w:ascii="Century Gothic" w:hAnsi="Century Gothic"/>
                  <w:sz w:val="16"/>
                  <w:szCs w:val="16"/>
                </w:rPr>
                <w:t>(</w:t>
              </w:r>
              <w:r w:rsidRPr="002E5D94">
                <w:rPr>
                  <w:rFonts w:ascii="Century Gothic" w:hAnsi="Century Gothic"/>
                  <w:sz w:val="16"/>
                  <w:szCs w:val="16"/>
                </w:rPr>
                <w:t>e</w:t>
              </w:r>
              <w:r>
                <w:rPr>
                  <w:rFonts w:ascii="Century Gothic" w:hAnsi="Century Gothic"/>
                  <w:sz w:val="16"/>
                  <w:szCs w:val="16"/>
                </w:rPr>
                <w:t>)</w:t>
              </w:r>
            </w:smartTag>
            <w:r w:rsidRPr="002E5D94">
              <w:rPr>
                <w:rFonts w:ascii="Century Gothic" w:hAnsi="Century Gothic"/>
                <w:sz w:val="16"/>
                <w:szCs w:val="16"/>
              </w:rPr>
              <w:t>s</w:t>
            </w:r>
          </w:p>
        </w:tc>
      </w:tr>
      <w:tr w:rsidR="0050514B" w:rsidRPr="0006058E" w:rsidTr="00451F3C">
        <w:trPr>
          <w:jc w:val="center"/>
        </w:trPr>
        <w:tc>
          <w:tcPr>
            <w:tcW w:w="2117" w:type="dxa"/>
            <w:vAlign w:val="center"/>
          </w:tcPr>
          <w:p w:rsidR="0050514B" w:rsidRPr="0027263C" w:rsidRDefault="0050514B" w:rsidP="00451F3C">
            <w:pPr>
              <w:spacing w:before="60" w:after="60"/>
              <w:rPr>
                <w:rFonts w:ascii="Comic Sans MS" w:hAnsi="Comic Sans MS"/>
                <w:sz w:val="19"/>
                <w:szCs w:val="19"/>
              </w:rPr>
            </w:pPr>
            <w:r w:rsidRPr="0027263C">
              <w:rPr>
                <w:rFonts w:ascii="Comic Sans MS" w:hAnsi="Comic Sans MS"/>
                <w:sz w:val="19"/>
                <w:szCs w:val="19"/>
              </w:rPr>
              <w:t>Questionnement</w:t>
            </w:r>
          </w:p>
        </w:tc>
        <w:tc>
          <w:tcPr>
            <w:tcW w:w="385" w:type="dxa"/>
            <w:shd w:val="clear" w:color="auto" w:fill="E0E0E0"/>
            <w:vAlign w:val="center"/>
          </w:tcPr>
          <w:p w:rsidR="0050514B" w:rsidRPr="0027263C" w:rsidRDefault="0050514B" w:rsidP="00451F3C">
            <w:pPr>
              <w:spacing w:before="60" w:after="60"/>
              <w:jc w:val="center"/>
              <w:rPr>
                <w:rFonts w:ascii="Comic Sans MS" w:hAnsi="Comic Sans MS"/>
                <w:b/>
                <w:sz w:val="19"/>
                <w:szCs w:val="19"/>
              </w:rPr>
            </w:pPr>
          </w:p>
        </w:tc>
        <w:tc>
          <w:tcPr>
            <w:tcW w:w="2035" w:type="dxa"/>
            <w:vAlign w:val="center"/>
          </w:tcPr>
          <w:p w:rsidR="0050514B" w:rsidRPr="0027263C" w:rsidRDefault="0050514B" w:rsidP="00451F3C">
            <w:pPr>
              <w:spacing w:before="60" w:after="60"/>
              <w:rPr>
                <w:rFonts w:ascii="Comic Sans MS" w:hAnsi="Comic Sans MS"/>
                <w:sz w:val="19"/>
                <w:szCs w:val="19"/>
              </w:rPr>
            </w:pPr>
            <w:r>
              <w:rPr>
                <w:rFonts w:ascii="Comic Sans MS" w:hAnsi="Comic Sans MS"/>
                <w:sz w:val="19"/>
                <w:szCs w:val="19"/>
              </w:rPr>
              <w:t>Évaluation vidéo</w:t>
            </w:r>
          </w:p>
        </w:tc>
        <w:tc>
          <w:tcPr>
            <w:tcW w:w="375" w:type="dxa"/>
            <w:vAlign w:val="center"/>
          </w:tcPr>
          <w:p w:rsidR="0050514B" w:rsidRPr="0027263C" w:rsidRDefault="0050514B" w:rsidP="00451F3C">
            <w:pPr>
              <w:spacing w:before="60" w:after="60"/>
              <w:rPr>
                <w:rFonts w:ascii="Comic Sans MS" w:hAnsi="Comic Sans MS"/>
                <w:b/>
                <w:sz w:val="19"/>
                <w:szCs w:val="19"/>
              </w:rPr>
            </w:pPr>
            <w:r>
              <w:rPr>
                <w:rFonts w:ascii="Comic Sans MS" w:hAnsi="Comic Sans MS"/>
                <w:b/>
                <w:sz w:val="19"/>
                <w:szCs w:val="19"/>
              </w:rPr>
              <w:t>x</w:t>
            </w:r>
          </w:p>
        </w:tc>
        <w:tc>
          <w:tcPr>
            <w:tcW w:w="2567" w:type="dxa"/>
            <w:vAlign w:val="center"/>
          </w:tcPr>
          <w:p w:rsidR="0050514B" w:rsidRPr="0027263C" w:rsidRDefault="0050514B" w:rsidP="00451F3C">
            <w:pPr>
              <w:spacing w:before="60" w:after="60"/>
              <w:rPr>
                <w:rFonts w:ascii="Comic Sans MS" w:hAnsi="Comic Sans MS"/>
                <w:sz w:val="19"/>
                <w:szCs w:val="19"/>
              </w:rPr>
            </w:pPr>
            <w:r w:rsidRPr="0027263C">
              <w:rPr>
                <w:rFonts w:ascii="Comic Sans MS" w:hAnsi="Comic Sans MS"/>
                <w:sz w:val="19"/>
                <w:szCs w:val="19"/>
              </w:rPr>
              <w:t>Enseignant-groupe</w:t>
            </w:r>
          </w:p>
        </w:tc>
        <w:tc>
          <w:tcPr>
            <w:tcW w:w="471" w:type="dxa"/>
            <w:shd w:val="clear" w:color="auto" w:fill="E0E0E0"/>
            <w:vAlign w:val="center"/>
          </w:tcPr>
          <w:p w:rsidR="0050514B" w:rsidRPr="0027263C" w:rsidRDefault="0050514B" w:rsidP="00451F3C">
            <w:pPr>
              <w:spacing w:before="60" w:after="60"/>
              <w:jc w:val="center"/>
              <w:rPr>
                <w:rFonts w:ascii="Comic Sans MS" w:hAnsi="Comic Sans MS"/>
                <w:b/>
                <w:sz w:val="19"/>
                <w:szCs w:val="19"/>
              </w:rPr>
            </w:pPr>
          </w:p>
        </w:tc>
        <w:tc>
          <w:tcPr>
            <w:tcW w:w="1947" w:type="dxa"/>
            <w:vAlign w:val="center"/>
          </w:tcPr>
          <w:p w:rsidR="0050514B" w:rsidRPr="0027263C" w:rsidRDefault="0050514B" w:rsidP="00451F3C">
            <w:pPr>
              <w:spacing w:before="60" w:after="60"/>
              <w:rPr>
                <w:rFonts w:ascii="Comic Sans MS" w:hAnsi="Comic Sans MS"/>
                <w:sz w:val="19"/>
                <w:szCs w:val="19"/>
              </w:rPr>
            </w:pPr>
            <w:r w:rsidRPr="0027263C">
              <w:rPr>
                <w:rFonts w:ascii="Comic Sans MS" w:hAnsi="Comic Sans MS"/>
                <w:sz w:val="19"/>
                <w:szCs w:val="19"/>
              </w:rPr>
              <w:t>Élève</w:t>
            </w:r>
            <w:smartTag w:uri="isiresearchsoft-com/cwyw" w:element="citation">
              <w:r w:rsidRPr="0027263C">
                <w:rPr>
                  <w:rFonts w:ascii="Comic Sans MS" w:hAnsi="Comic Sans MS"/>
                  <w:sz w:val="19"/>
                  <w:szCs w:val="19"/>
                </w:rPr>
                <w:t>(s)</w:t>
              </w:r>
            </w:smartTag>
            <w:r w:rsidRPr="0027263C">
              <w:rPr>
                <w:rFonts w:ascii="Comic Sans MS" w:hAnsi="Comic Sans MS"/>
                <w:sz w:val="19"/>
                <w:szCs w:val="19"/>
              </w:rPr>
              <w:t xml:space="preserve"> – Élève</w:t>
            </w:r>
            <w:smartTag w:uri="isiresearchsoft-com/cwyw" w:element="citation">
              <w:r w:rsidRPr="0027263C">
                <w:rPr>
                  <w:rFonts w:ascii="Comic Sans MS" w:hAnsi="Comic Sans MS"/>
                  <w:sz w:val="19"/>
                  <w:szCs w:val="19"/>
                </w:rPr>
                <w:t>(s)</w:t>
              </w:r>
            </w:smartTag>
          </w:p>
        </w:tc>
        <w:tc>
          <w:tcPr>
            <w:tcW w:w="397" w:type="dxa"/>
            <w:vAlign w:val="center"/>
          </w:tcPr>
          <w:p w:rsidR="0050514B" w:rsidRPr="001405C1" w:rsidRDefault="0050514B" w:rsidP="00451F3C">
            <w:pPr>
              <w:spacing w:before="60" w:after="60"/>
              <w:jc w:val="center"/>
              <w:rPr>
                <w:rFonts w:ascii="Comic Sans MS" w:hAnsi="Comic Sans MS"/>
                <w:b/>
                <w:bCs/>
                <w:sz w:val="19"/>
                <w:szCs w:val="19"/>
              </w:rPr>
            </w:pPr>
            <w:r w:rsidRPr="001405C1">
              <w:rPr>
                <w:rFonts w:ascii="Comic Sans MS" w:hAnsi="Comic Sans MS"/>
                <w:b/>
                <w:bCs/>
                <w:sz w:val="19"/>
                <w:szCs w:val="19"/>
              </w:rPr>
              <w:t>x</w:t>
            </w:r>
          </w:p>
        </w:tc>
      </w:tr>
      <w:tr w:rsidR="0050514B" w:rsidRPr="0006058E" w:rsidTr="00451F3C">
        <w:trPr>
          <w:jc w:val="center"/>
        </w:trPr>
        <w:tc>
          <w:tcPr>
            <w:tcW w:w="2117" w:type="dxa"/>
            <w:vAlign w:val="center"/>
          </w:tcPr>
          <w:p w:rsidR="0050514B" w:rsidRPr="0027263C" w:rsidRDefault="0050514B" w:rsidP="00451F3C">
            <w:pPr>
              <w:spacing w:before="60" w:after="60"/>
              <w:rPr>
                <w:rFonts w:ascii="Comic Sans MS" w:hAnsi="Comic Sans MS"/>
                <w:sz w:val="19"/>
                <w:szCs w:val="19"/>
              </w:rPr>
            </w:pPr>
            <w:r w:rsidRPr="0027263C">
              <w:rPr>
                <w:rFonts w:ascii="Comic Sans MS" w:hAnsi="Comic Sans MS"/>
                <w:sz w:val="19"/>
                <w:szCs w:val="19"/>
              </w:rPr>
              <w:t>Grille d’observation</w:t>
            </w:r>
          </w:p>
        </w:tc>
        <w:tc>
          <w:tcPr>
            <w:tcW w:w="385" w:type="dxa"/>
            <w:shd w:val="clear" w:color="auto" w:fill="E0E0E0"/>
            <w:vAlign w:val="center"/>
          </w:tcPr>
          <w:p w:rsidR="0050514B" w:rsidRPr="0027263C" w:rsidRDefault="0050514B" w:rsidP="00451F3C">
            <w:pPr>
              <w:spacing w:before="60" w:after="60"/>
              <w:jc w:val="center"/>
              <w:rPr>
                <w:rFonts w:ascii="Comic Sans MS" w:hAnsi="Comic Sans MS"/>
                <w:b/>
                <w:sz w:val="19"/>
                <w:szCs w:val="19"/>
              </w:rPr>
            </w:pPr>
            <w:r>
              <w:rPr>
                <w:rFonts w:ascii="Comic Sans MS" w:hAnsi="Comic Sans MS"/>
                <w:b/>
                <w:sz w:val="19"/>
                <w:szCs w:val="19"/>
              </w:rPr>
              <w:t>x</w:t>
            </w:r>
          </w:p>
        </w:tc>
        <w:tc>
          <w:tcPr>
            <w:tcW w:w="2035" w:type="dxa"/>
            <w:vAlign w:val="center"/>
          </w:tcPr>
          <w:p w:rsidR="0050514B" w:rsidRPr="0027263C" w:rsidRDefault="0050514B" w:rsidP="00451F3C">
            <w:pPr>
              <w:spacing w:before="60" w:after="60"/>
              <w:rPr>
                <w:rFonts w:ascii="Comic Sans MS" w:hAnsi="Comic Sans MS"/>
                <w:sz w:val="19"/>
                <w:szCs w:val="19"/>
              </w:rPr>
            </w:pPr>
            <w:r>
              <w:rPr>
                <w:rFonts w:ascii="Comic Sans MS" w:hAnsi="Comic Sans MS"/>
                <w:sz w:val="19"/>
                <w:szCs w:val="19"/>
              </w:rPr>
              <w:t>Auto-évaluation</w:t>
            </w:r>
          </w:p>
        </w:tc>
        <w:tc>
          <w:tcPr>
            <w:tcW w:w="375" w:type="dxa"/>
            <w:vAlign w:val="center"/>
          </w:tcPr>
          <w:p w:rsidR="0050514B" w:rsidRPr="0027263C" w:rsidRDefault="0050514B" w:rsidP="00451F3C">
            <w:pPr>
              <w:spacing w:before="60" w:after="60"/>
              <w:rPr>
                <w:rFonts w:ascii="Comic Sans MS" w:hAnsi="Comic Sans MS"/>
                <w:b/>
                <w:sz w:val="19"/>
                <w:szCs w:val="19"/>
              </w:rPr>
            </w:pPr>
            <w:r>
              <w:rPr>
                <w:rFonts w:ascii="Comic Sans MS" w:hAnsi="Comic Sans MS"/>
                <w:b/>
                <w:sz w:val="19"/>
                <w:szCs w:val="19"/>
              </w:rPr>
              <w:t>x</w:t>
            </w:r>
          </w:p>
        </w:tc>
        <w:tc>
          <w:tcPr>
            <w:tcW w:w="2567" w:type="dxa"/>
            <w:vAlign w:val="center"/>
          </w:tcPr>
          <w:p w:rsidR="0050514B" w:rsidRPr="0027263C" w:rsidRDefault="0050514B" w:rsidP="00451F3C">
            <w:pPr>
              <w:spacing w:before="60" w:after="60"/>
              <w:rPr>
                <w:rFonts w:ascii="Comic Sans MS" w:hAnsi="Comic Sans MS"/>
                <w:sz w:val="19"/>
                <w:szCs w:val="19"/>
              </w:rPr>
            </w:pPr>
            <w:r w:rsidRPr="0027263C">
              <w:rPr>
                <w:rFonts w:ascii="Comic Sans MS" w:hAnsi="Comic Sans MS"/>
                <w:sz w:val="19"/>
                <w:szCs w:val="19"/>
              </w:rPr>
              <w:t>Enseignant-élève</w:t>
            </w:r>
            <w:smartTag w:uri="isiresearchsoft-com/cwyw" w:element="citation">
              <w:r w:rsidRPr="0027263C">
                <w:rPr>
                  <w:rFonts w:ascii="Comic Sans MS" w:hAnsi="Comic Sans MS"/>
                  <w:sz w:val="19"/>
                  <w:szCs w:val="19"/>
                </w:rPr>
                <w:t>(s)</w:t>
              </w:r>
            </w:smartTag>
          </w:p>
        </w:tc>
        <w:tc>
          <w:tcPr>
            <w:tcW w:w="471" w:type="dxa"/>
            <w:shd w:val="clear" w:color="auto" w:fill="E0E0E0"/>
            <w:vAlign w:val="center"/>
          </w:tcPr>
          <w:p w:rsidR="0050514B" w:rsidRPr="0027263C" w:rsidRDefault="0050514B" w:rsidP="00451F3C">
            <w:pPr>
              <w:spacing w:before="60" w:after="60"/>
              <w:jc w:val="center"/>
              <w:rPr>
                <w:rFonts w:ascii="Comic Sans MS" w:hAnsi="Comic Sans MS"/>
                <w:b/>
                <w:sz w:val="19"/>
                <w:szCs w:val="19"/>
              </w:rPr>
            </w:pPr>
            <w:r>
              <w:rPr>
                <w:rFonts w:ascii="Comic Sans MS" w:hAnsi="Comic Sans MS"/>
                <w:b/>
                <w:sz w:val="19"/>
                <w:szCs w:val="19"/>
              </w:rPr>
              <w:t>x</w:t>
            </w:r>
          </w:p>
        </w:tc>
        <w:tc>
          <w:tcPr>
            <w:tcW w:w="1947" w:type="dxa"/>
            <w:vAlign w:val="center"/>
          </w:tcPr>
          <w:p w:rsidR="0050514B" w:rsidRPr="0027263C" w:rsidRDefault="0050514B" w:rsidP="00451F3C">
            <w:pPr>
              <w:spacing w:before="60" w:after="60"/>
              <w:rPr>
                <w:rFonts w:ascii="Comic Sans MS" w:hAnsi="Comic Sans MS"/>
                <w:sz w:val="19"/>
                <w:szCs w:val="19"/>
              </w:rPr>
            </w:pPr>
            <w:r w:rsidRPr="0027263C">
              <w:rPr>
                <w:rFonts w:ascii="Comic Sans MS" w:hAnsi="Comic Sans MS"/>
                <w:sz w:val="19"/>
                <w:szCs w:val="19"/>
              </w:rPr>
              <w:t>Élève seul</w:t>
            </w:r>
          </w:p>
        </w:tc>
        <w:tc>
          <w:tcPr>
            <w:tcW w:w="397" w:type="dxa"/>
            <w:vAlign w:val="center"/>
          </w:tcPr>
          <w:p w:rsidR="0050514B" w:rsidRPr="001405C1" w:rsidRDefault="0050514B" w:rsidP="00451F3C">
            <w:pPr>
              <w:spacing w:before="60" w:after="60"/>
              <w:jc w:val="center"/>
              <w:rPr>
                <w:rFonts w:ascii="Comic Sans MS" w:hAnsi="Comic Sans MS"/>
                <w:b/>
                <w:bCs/>
                <w:sz w:val="19"/>
                <w:szCs w:val="19"/>
              </w:rPr>
            </w:pPr>
            <w:r w:rsidRPr="001405C1">
              <w:rPr>
                <w:rFonts w:ascii="Comic Sans MS" w:hAnsi="Comic Sans MS"/>
                <w:b/>
                <w:bCs/>
                <w:sz w:val="19"/>
                <w:szCs w:val="19"/>
              </w:rPr>
              <w:t>x</w:t>
            </w:r>
          </w:p>
        </w:tc>
      </w:tr>
    </w:tbl>
    <w:p w:rsidR="0050514B" w:rsidRDefault="0050514B" w:rsidP="0050514B">
      <w:pPr>
        <w:jc w:val="center"/>
        <w:rPr>
          <w:rFonts w:ascii="Comic Sans MS" w:hAnsi="Comic Sans MS"/>
          <w:b/>
        </w:rPr>
      </w:pPr>
    </w:p>
    <w:p w:rsidR="0050514B" w:rsidRDefault="0050514B" w:rsidP="0050514B">
      <w:pPr>
        <w:ind w:hanging="900"/>
        <w:rPr>
          <w:sz w:val="4"/>
        </w:rPr>
      </w:pPr>
    </w:p>
    <w:p w:rsidR="0050514B" w:rsidRDefault="0050514B" w:rsidP="0050514B">
      <w:pPr>
        <w:ind w:hanging="900"/>
        <w:rPr>
          <w:sz w:val="4"/>
        </w:rPr>
      </w:pPr>
    </w:p>
    <w:p w:rsidR="0050514B" w:rsidRDefault="0050514B" w:rsidP="0050514B">
      <w:pPr>
        <w:ind w:hanging="900"/>
        <w:rPr>
          <w:sz w:val="4"/>
        </w:rPr>
      </w:pPr>
    </w:p>
    <w:p w:rsidR="0050514B" w:rsidRDefault="0050514B" w:rsidP="0050514B">
      <w:pPr>
        <w:ind w:hanging="900"/>
        <w:rPr>
          <w:sz w:val="4"/>
        </w:rPr>
      </w:pPr>
    </w:p>
    <w:tbl>
      <w:tblPr>
        <w:tblW w:w="5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5373"/>
      </w:tblGrid>
      <w:tr w:rsidR="0050514B" w:rsidRPr="00FF3A1B" w:rsidTr="00451F3C">
        <w:trPr>
          <w:trHeight w:val="432"/>
          <w:jc w:val="center"/>
        </w:trPr>
        <w:tc>
          <w:tcPr>
            <w:tcW w:w="4921" w:type="dxa"/>
            <w:shd w:val="clear" w:color="auto" w:fill="E6E6E6"/>
            <w:vAlign w:val="center"/>
          </w:tcPr>
          <w:p w:rsidR="0050514B" w:rsidRPr="00D01A07" w:rsidRDefault="0050514B" w:rsidP="00451F3C">
            <w:pPr>
              <w:spacing w:before="60" w:after="60"/>
              <w:jc w:val="center"/>
              <w:rPr>
                <w:rFonts w:ascii="Comic Sans MS" w:hAnsi="Comic Sans MS"/>
                <w:b/>
                <w:sz w:val="18"/>
                <w:szCs w:val="18"/>
              </w:rPr>
            </w:pPr>
            <w:r>
              <w:rPr>
                <w:rFonts w:ascii="Century Gothic" w:hAnsi="Century Gothic"/>
                <w:sz w:val="18"/>
                <w:szCs w:val="18"/>
              </w:rPr>
              <w:t>C</w:t>
            </w:r>
            <w:r w:rsidRPr="00EC0AFE">
              <w:rPr>
                <w:rFonts w:ascii="Century Gothic" w:hAnsi="Century Gothic"/>
                <w:sz w:val="18"/>
                <w:szCs w:val="18"/>
              </w:rPr>
              <w:t>ritères d’évaluation</w:t>
            </w:r>
          </w:p>
        </w:tc>
        <w:tc>
          <w:tcPr>
            <w:tcW w:w="5373" w:type="dxa"/>
            <w:shd w:val="clear" w:color="auto" w:fill="E6E6E6"/>
            <w:vAlign w:val="center"/>
          </w:tcPr>
          <w:p w:rsidR="0050514B" w:rsidRPr="00D01A07" w:rsidRDefault="0050514B" w:rsidP="00451F3C">
            <w:pPr>
              <w:spacing w:before="60" w:after="60"/>
              <w:jc w:val="center"/>
              <w:rPr>
                <w:rFonts w:ascii="Comic Sans MS" w:hAnsi="Comic Sans MS"/>
                <w:b/>
                <w:sz w:val="18"/>
                <w:szCs w:val="18"/>
              </w:rPr>
            </w:pPr>
            <w:r>
              <w:rPr>
                <w:rFonts w:ascii="Century Gothic" w:hAnsi="Century Gothic"/>
                <w:sz w:val="18"/>
                <w:szCs w:val="18"/>
              </w:rPr>
              <w:t>É</w:t>
            </w:r>
            <w:r w:rsidRPr="00EC0AFE">
              <w:rPr>
                <w:rFonts w:ascii="Century Gothic" w:hAnsi="Century Gothic"/>
                <w:sz w:val="18"/>
                <w:szCs w:val="18"/>
              </w:rPr>
              <w:t>léments observables</w:t>
            </w:r>
          </w:p>
        </w:tc>
      </w:tr>
      <w:tr w:rsidR="0050514B" w:rsidRPr="0006058E" w:rsidTr="00451F3C">
        <w:trPr>
          <w:trHeight w:val="720"/>
          <w:jc w:val="center"/>
        </w:trPr>
        <w:tc>
          <w:tcPr>
            <w:tcW w:w="4921" w:type="dxa"/>
            <w:shd w:val="clear" w:color="auto" w:fill="auto"/>
            <w:vAlign w:val="center"/>
          </w:tcPr>
          <w:p w:rsidR="0050514B" w:rsidRPr="00A6298A" w:rsidRDefault="0050514B" w:rsidP="00451F3C">
            <w:pPr>
              <w:rPr>
                <w:rFonts w:ascii="Comic Sans MS" w:hAnsi="Comic Sans MS"/>
                <w:b/>
                <w:bCs/>
                <w:sz w:val="20"/>
                <w:szCs w:val="20"/>
              </w:rPr>
            </w:pPr>
            <w:r>
              <w:rPr>
                <w:rFonts w:ascii="Comic Sans MS" w:hAnsi="Comic Sans MS"/>
                <w:b/>
                <w:bCs/>
                <w:sz w:val="20"/>
                <w:szCs w:val="20"/>
              </w:rPr>
              <w:t>Cohérence de la planification</w:t>
            </w:r>
          </w:p>
        </w:tc>
        <w:tc>
          <w:tcPr>
            <w:tcW w:w="5373" w:type="dxa"/>
          </w:tcPr>
          <w:p w:rsidR="0050514B" w:rsidRPr="000E2EF1" w:rsidRDefault="0050514B" w:rsidP="0050514B">
            <w:pPr>
              <w:numPr>
                <w:ilvl w:val="0"/>
                <w:numId w:val="1"/>
              </w:numPr>
              <w:tabs>
                <w:tab w:val="clear" w:pos="720"/>
                <w:tab w:val="num" w:pos="222"/>
              </w:tabs>
              <w:spacing w:before="120" w:after="60"/>
              <w:ind w:left="222" w:hanging="222"/>
              <w:rPr>
                <w:rFonts w:ascii="Comic Sans MS" w:hAnsi="Comic Sans MS" w:cs="ComicSansMS"/>
                <w:b/>
                <w:bCs/>
                <w:sz w:val="20"/>
                <w:szCs w:val="20"/>
                <w:lang w:eastAsia="fr-CA"/>
              </w:rPr>
            </w:pPr>
            <w:r>
              <w:rPr>
                <w:rFonts w:ascii="Comic Sans MS" w:hAnsi="Comic Sans MS" w:cs="ComicSansMS"/>
                <w:b/>
                <w:bCs/>
                <w:sz w:val="20"/>
                <w:szCs w:val="20"/>
                <w:lang w:eastAsia="fr-CA"/>
              </w:rPr>
              <w:t>Coopère (avec un ou plusieurs partenaires) à l’élaboration des plans d’action.</w:t>
            </w:r>
          </w:p>
        </w:tc>
      </w:tr>
      <w:tr w:rsidR="0050514B" w:rsidRPr="0006058E" w:rsidTr="00451F3C">
        <w:trPr>
          <w:trHeight w:val="720"/>
          <w:jc w:val="center"/>
        </w:trPr>
        <w:tc>
          <w:tcPr>
            <w:tcW w:w="4921" w:type="dxa"/>
            <w:vAlign w:val="center"/>
          </w:tcPr>
          <w:p w:rsidR="0050514B" w:rsidRPr="00A6298A" w:rsidRDefault="0050514B" w:rsidP="00451F3C">
            <w:pPr>
              <w:rPr>
                <w:rFonts w:ascii="Comic Sans MS" w:hAnsi="Comic Sans MS"/>
                <w:b/>
                <w:bCs/>
                <w:sz w:val="20"/>
                <w:szCs w:val="20"/>
              </w:rPr>
            </w:pPr>
            <w:r>
              <w:rPr>
                <w:rFonts w:ascii="Comic Sans MS" w:hAnsi="Comic Sans MS"/>
                <w:b/>
                <w:bCs/>
                <w:sz w:val="20"/>
                <w:szCs w:val="20"/>
              </w:rPr>
              <w:t>Efficacité de l’exécution</w:t>
            </w:r>
          </w:p>
        </w:tc>
        <w:tc>
          <w:tcPr>
            <w:tcW w:w="5373" w:type="dxa"/>
          </w:tcPr>
          <w:p w:rsidR="0050514B" w:rsidRDefault="0050514B" w:rsidP="0050514B">
            <w:pPr>
              <w:numPr>
                <w:ilvl w:val="0"/>
                <w:numId w:val="1"/>
              </w:numPr>
              <w:tabs>
                <w:tab w:val="clear" w:pos="720"/>
                <w:tab w:val="num" w:pos="222"/>
              </w:tabs>
              <w:spacing w:before="120" w:after="60"/>
              <w:ind w:left="222" w:hanging="222"/>
              <w:rPr>
                <w:rFonts w:ascii="Comic Sans MS" w:hAnsi="Comic Sans MS"/>
                <w:b/>
                <w:bCs/>
                <w:sz w:val="20"/>
                <w:szCs w:val="20"/>
              </w:rPr>
            </w:pPr>
            <w:r>
              <w:rPr>
                <w:rFonts w:ascii="Comic Sans MS" w:hAnsi="Comic Sans MS"/>
                <w:b/>
                <w:bCs/>
                <w:sz w:val="20"/>
                <w:szCs w:val="20"/>
              </w:rPr>
              <w:t>Applique les principes d’action planifiés en fonction des contraintes</w:t>
            </w:r>
          </w:p>
          <w:p w:rsidR="0050514B" w:rsidRDefault="0050514B" w:rsidP="0050514B">
            <w:pPr>
              <w:numPr>
                <w:ilvl w:val="0"/>
                <w:numId w:val="1"/>
              </w:numPr>
              <w:tabs>
                <w:tab w:val="clear" w:pos="720"/>
                <w:tab w:val="num" w:pos="222"/>
              </w:tabs>
              <w:spacing w:before="120" w:after="60"/>
              <w:ind w:left="222" w:hanging="222"/>
              <w:rPr>
                <w:rFonts w:ascii="Comic Sans MS" w:hAnsi="Comic Sans MS"/>
                <w:b/>
                <w:bCs/>
                <w:sz w:val="20"/>
                <w:szCs w:val="20"/>
              </w:rPr>
            </w:pPr>
            <w:r>
              <w:rPr>
                <w:rFonts w:ascii="Comic Sans MS" w:hAnsi="Comic Sans MS"/>
                <w:b/>
                <w:bCs/>
                <w:sz w:val="20"/>
                <w:szCs w:val="20"/>
              </w:rPr>
              <w:t>Applique les principes de synchronisation</w:t>
            </w:r>
          </w:p>
          <w:p w:rsidR="0050514B" w:rsidRDefault="0050514B" w:rsidP="0050514B">
            <w:pPr>
              <w:numPr>
                <w:ilvl w:val="0"/>
                <w:numId w:val="1"/>
              </w:numPr>
              <w:tabs>
                <w:tab w:val="clear" w:pos="720"/>
                <w:tab w:val="num" w:pos="222"/>
              </w:tabs>
              <w:spacing w:before="120" w:after="60"/>
              <w:ind w:left="222" w:hanging="222"/>
              <w:rPr>
                <w:rFonts w:ascii="Comic Sans MS" w:hAnsi="Comic Sans MS"/>
                <w:b/>
                <w:bCs/>
                <w:sz w:val="20"/>
                <w:szCs w:val="20"/>
              </w:rPr>
            </w:pPr>
            <w:r>
              <w:rPr>
                <w:rFonts w:ascii="Comic Sans MS" w:hAnsi="Comic Sans MS"/>
                <w:b/>
                <w:bCs/>
                <w:sz w:val="20"/>
                <w:szCs w:val="20"/>
              </w:rPr>
              <w:t>Joue le rôle prévu aux plans d’action.</w:t>
            </w:r>
          </w:p>
          <w:p w:rsidR="0050514B" w:rsidRDefault="0050514B" w:rsidP="0050514B">
            <w:pPr>
              <w:numPr>
                <w:ilvl w:val="0"/>
                <w:numId w:val="1"/>
              </w:numPr>
              <w:tabs>
                <w:tab w:val="clear" w:pos="720"/>
                <w:tab w:val="num" w:pos="222"/>
              </w:tabs>
              <w:spacing w:before="120" w:after="60"/>
              <w:ind w:left="222" w:hanging="222"/>
              <w:rPr>
                <w:rFonts w:ascii="Comic Sans MS" w:hAnsi="Comic Sans MS"/>
                <w:b/>
                <w:bCs/>
                <w:sz w:val="20"/>
                <w:szCs w:val="20"/>
              </w:rPr>
            </w:pPr>
            <w:r>
              <w:rPr>
                <w:rFonts w:ascii="Comic Sans MS" w:hAnsi="Comic Sans MS"/>
                <w:b/>
                <w:bCs/>
                <w:sz w:val="20"/>
                <w:szCs w:val="20"/>
              </w:rPr>
              <w:t>Respecte les règles de sécurité.</w:t>
            </w:r>
          </w:p>
          <w:p w:rsidR="0050514B" w:rsidRPr="000E2EF1" w:rsidRDefault="0050514B" w:rsidP="00451F3C">
            <w:pPr>
              <w:spacing w:before="120" w:after="60"/>
              <w:ind w:left="222"/>
              <w:rPr>
                <w:rFonts w:ascii="Comic Sans MS" w:hAnsi="Comic Sans MS"/>
                <w:b/>
                <w:bCs/>
                <w:sz w:val="20"/>
                <w:szCs w:val="20"/>
              </w:rPr>
            </w:pPr>
          </w:p>
        </w:tc>
      </w:tr>
      <w:tr w:rsidR="0050514B" w:rsidRPr="0006058E" w:rsidTr="00451F3C">
        <w:trPr>
          <w:trHeight w:val="326"/>
          <w:jc w:val="center"/>
        </w:trPr>
        <w:tc>
          <w:tcPr>
            <w:tcW w:w="4921" w:type="dxa"/>
            <w:vAlign w:val="center"/>
          </w:tcPr>
          <w:p w:rsidR="0050514B" w:rsidRPr="00A6298A" w:rsidRDefault="0050514B" w:rsidP="00451F3C">
            <w:pPr>
              <w:rPr>
                <w:rFonts w:ascii="Comic Sans MS" w:hAnsi="Comic Sans MS"/>
                <w:b/>
                <w:bCs/>
                <w:sz w:val="20"/>
                <w:szCs w:val="20"/>
              </w:rPr>
            </w:pPr>
            <w:r>
              <w:rPr>
                <w:rFonts w:ascii="Comic Sans MS" w:hAnsi="Comic Sans MS"/>
                <w:b/>
                <w:bCs/>
                <w:sz w:val="20"/>
                <w:szCs w:val="20"/>
              </w:rPr>
              <w:t>Pertinence du retour réflexif</w:t>
            </w:r>
          </w:p>
        </w:tc>
        <w:tc>
          <w:tcPr>
            <w:tcW w:w="5373" w:type="dxa"/>
          </w:tcPr>
          <w:p w:rsidR="0050514B" w:rsidRPr="000E2EF1" w:rsidRDefault="0050514B" w:rsidP="0050514B">
            <w:pPr>
              <w:numPr>
                <w:ilvl w:val="0"/>
                <w:numId w:val="1"/>
              </w:numPr>
              <w:tabs>
                <w:tab w:val="clear" w:pos="720"/>
                <w:tab w:val="num" w:pos="222"/>
              </w:tabs>
              <w:spacing w:after="60"/>
              <w:ind w:left="222" w:hanging="222"/>
              <w:rPr>
                <w:rFonts w:ascii="Comic Sans MS" w:hAnsi="Comic Sans MS"/>
                <w:b/>
                <w:bCs/>
                <w:sz w:val="20"/>
                <w:szCs w:val="20"/>
              </w:rPr>
            </w:pPr>
            <w:r>
              <w:rPr>
                <w:rFonts w:ascii="Comic Sans MS" w:hAnsi="Comic Sans MS"/>
                <w:b/>
                <w:bCs/>
                <w:sz w:val="20"/>
                <w:szCs w:val="20"/>
              </w:rPr>
              <w:t>Évalue la démarche, les plans et les résultats.</w:t>
            </w:r>
          </w:p>
        </w:tc>
      </w:tr>
    </w:tbl>
    <w:p w:rsidR="0050514B" w:rsidRDefault="0050514B" w:rsidP="0050514B">
      <w:pPr>
        <w:ind w:hanging="900"/>
        <w:rPr>
          <w:sz w:val="4"/>
        </w:rPr>
      </w:pPr>
    </w:p>
    <w:p w:rsidR="0050514B" w:rsidRDefault="0050514B" w:rsidP="0050514B">
      <w:pPr>
        <w:ind w:hanging="900"/>
        <w:rPr>
          <w:sz w:val="4"/>
        </w:rPr>
      </w:pPr>
    </w:p>
    <w:p w:rsidR="0050514B" w:rsidRDefault="0050514B" w:rsidP="0050514B">
      <w:pPr>
        <w:ind w:hanging="900"/>
        <w:rPr>
          <w:sz w:val="4"/>
        </w:rPr>
      </w:pPr>
    </w:p>
    <w:tbl>
      <w:tblPr>
        <w:tblpPr w:leftFromText="141" w:rightFromText="141" w:vertAnchor="text" w:horzAnchor="margin" w:tblpXSpec="center" w:tblpY="58"/>
        <w:tblW w:w="53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4"/>
      </w:tblGrid>
      <w:tr w:rsidR="0050514B" w:rsidRPr="0006058E" w:rsidTr="00451F3C">
        <w:tc>
          <w:tcPr>
            <w:tcW w:w="10294" w:type="dxa"/>
            <w:shd w:val="clear" w:color="auto" w:fill="EEECE1"/>
          </w:tcPr>
          <w:p w:rsidR="0050514B" w:rsidRPr="003160C7" w:rsidRDefault="0050514B" w:rsidP="00451F3C">
            <w:pPr>
              <w:spacing w:before="60" w:after="60"/>
              <w:jc w:val="center"/>
              <w:rPr>
                <w:rFonts w:ascii="Comic Sans MS" w:hAnsi="Comic Sans MS"/>
                <w:sz w:val="18"/>
                <w:szCs w:val="18"/>
              </w:rPr>
            </w:pPr>
            <w:r w:rsidRPr="003160C7">
              <w:rPr>
                <w:rFonts w:ascii="Century Gothic" w:hAnsi="Century Gothic"/>
                <w:sz w:val="18"/>
                <w:szCs w:val="18"/>
              </w:rPr>
              <w:t>Une brève description de la production attendue ou des tâches de l’élève</w:t>
            </w:r>
          </w:p>
        </w:tc>
      </w:tr>
      <w:tr w:rsidR="0050514B" w:rsidRPr="0006058E" w:rsidTr="00451F3C">
        <w:tc>
          <w:tcPr>
            <w:tcW w:w="10294" w:type="dxa"/>
          </w:tcPr>
          <w:p w:rsidR="0050514B" w:rsidRDefault="0050514B" w:rsidP="00451F3C">
            <w:pPr>
              <w:jc w:val="both"/>
              <w:rPr>
                <w:rFonts w:ascii="Comic Sans MS" w:hAnsi="Comic Sans MS"/>
                <w:sz w:val="20"/>
                <w:szCs w:val="20"/>
              </w:rPr>
            </w:pPr>
          </w:p>
          <w:p w:rsidR="0050514B" w:rsidRPr="001D31E5" w:rsidRDefault="0050514B" w:rsidP="00451F3C">
            <w:pPr>
              <w:jc w:val="both"/>
              <w:rPr>
                <w:rFonts w:ascii="Comic Sans MS" w:hAnsi="Comic Sans MS"/>
                <w:b/>
                <w:bCs/>
                <w:sz w:val="18"/>
                <w:szCs w:val="18"/>
              </w:rPr>
            </w:pPr>
            <w:r w:rsidRPr="001D31E5">
              <w:rPr>
                <w:rFonts w:ascii="Comic Sans MS" w:hAnsi="Comic Sans MS"/>
                <w:b/>
                <w:bCs/>
                <w:sz w:val="18"/>
                <w:szCs w:val="18"/>
              </w:rPr>
              <w:t>Cette situation vise à amener les élèves à réaliser un mini-spectacle d’</w:t>
            </w:r>
            <w:proofErr w:type="spellStart"/>
            <w:r w:rsidRPr="001D31E5">
              <w:rPr>
                <w:rFonts w:ascii="Comic Sans MS" w:hAnsi="Comic Sans MS"/>
                <w:b/>
                <w:bCs/>
                <w:sz w:val="18"/>
                <w:szCs w:val="18"/>
              </w:rPr>
              <w:t>acrogym</w:t>
            </w:r>
            <w:proofErr w:type="spellEnd"/>
            <w:r w:rsidRPr="001D31E5">
              <w:rPr>
                <w:rFonts w:ascii="Comic Sans MS" w:hAnsi="Comic Sans MS"/>
                <w:b/>
                <w:bCs/>
                <w:sz w:val="18"/>
                <w:szCs w:val="18"/>
              </w:rPr>
              <w:t>. Ils devront exécuter une entrée, une sortie et un enchaînement de 4 tableaux de pyramides entrecoupées de transitions.  Le tout se réalisera sur musique et/ou avec un thème.</w:t>
            </w:r>
          </w:p>
          <w:p w:rsidR="0050514B" w:rsidRPr="001D31E5" w:rsidRDefault="0050514B" w:rsidP="00451F3C">
            <w:pPr>
              <w:jc w:val="both"/>
              <w:rPr>
                <w:rFonts w:ascii="Comic Sans MS" w:hAnsi="Comic Sans MS"/>
                <w:b/>
                <w:bCs/>
                <w:sz w:val="18"/>
                <w:szCs w:val="18"/>
              </w:rPr>
            </w:pPr>
          </w:p>
          <w:p w:rsidR="0050514B" w:rsidRPr="001D31E5" w:rsidRDefault="0050514B" w:rsidP="00451F3C">
            <w:pPr>
              <w:jc w:val="both"/>
              <w:rPr>
                <w:rFonts w:ascii="Comic Sans MS" w:hAnsi="Comic Sans MS"/>
                <w:b/>
                <w:bCs/>
                <w:sz w:val="18"/>
                <w:szCs w:val="18"/>
              </w:rPr>
            </w:pPr>
            <w:r w:rsidRPr="001D31E5">
              <w:rPr>
                <w:rFonts w:ascii="Comic Sans MS" w:hAnsi="Comic Sans MS"/>
                <w:b/>
                <w:bCs/>
                <w:sz w:val="18"/>
                <w:szCs w:val="18"/>
              </w:rPr>
              <w:t xml:space="preserve">La réussite de cette présentation est étroitement liée avec la maîtrise des différentes activités réalisées dans les cours 1 à 4. </w:t>
            </w:r>
          </w:p>
          <w:p w:rsidR="0050514B" w:rsidRPr="001D31E5" w:rsidRDefault="0050514B" w:rsidP="00451F3C">
            <w:pPr>
              <w:jc w:val="both"/>
              <w:rPr>
                <w:rFonts w:ascii="Comic Sans MS" w:hAnsi="Comic Sans MS"/>
                <w:b/>
                <w:bCs/>
                <w:sz w:val="18"/>
                <w:szCs w:val="18"/>
              </w:rPr>
            </w:pPr>
          </w:p>
          <w:p w:rsidR="0050514B" w:rsidRPr="001D31E5" w:rsidRDefault="0050514B" w:rsidP="00451F3C">
            <w:pPr>
              <w:jc w:val="both"/>
              <w:rPr>
                <w:rFonts w:ascii="Comic Sans MS" w:hAnsi="Comic Sans MS"/>
                <w:b/>
                <w:bCs/>
                <w:sz w:val="18"/>
                <w:szCs w:val="18"/>
              </w:rPr>
            </w:pPr>
            <w:r w:rsidRPr="001D31E5">
              <w:rPr>
                <w:rFonts w:ascii="Comic Sans MS" w:hAnsi="Comic Sans MS"/>
                <w:b/>
                <w:bCs/>
                <w:sz w:val="18"/>
                <w:szCs w:val="18"/>
              </w:rPr>
              <w:t>Leur production sera réalisée en fin de séquence  devant les autres élèves de la classe et elle sera filmée par l’enseignant.  En guise de transfert des apprentissages effectués lors de situations</w:t>
            </w:r>
            <w:r>
              <w:rPr>
                <w:rFonts w:ascii="Comic Sans MS" w:hAnsi="Comic Sans MS"/>
                <w:b/>
                <w:bCs/>
                <w:sz w:val="20"/>
                <w:szCs w:val="20"/>
              </w:rPr>
              <w:t xml:space="preserve"> </w:t>
            </w:r>
            <w:r w:rsidRPr="001D31E5">
              <w:rPr>
                <w:rFonts w:ascii="Comic Sans MS" w:hAnsi="Comic Sans MS"/>
                <w:b/>
                <w:bCs/>
                <w:sz w:val="18"/>
                <w:szCs w:val="18"/>
              </w:rPr>
              <w:t xml:space="preserve">précédentes, les élèves pourront intégrer des </w:t>
            </w:r>
            <w:r>
              <w:rPr>
                <w:rFonts w:ascii="Comic Sans MS" w:hAnsi="Comic Sans MS"/>
                <w:b/>
                <w:bCs/>
                <w:sz w:val="18"/>
                <w:szCs w:val="18"/>
              </w:rPr>
              <w:t>éléments de jonglerie,  de gym</w:t>
            </w:r>
            <w:r w:rsidRPr="001D31E5">
              <w:rPr>
                <w:rFonts w:ascii="Comic Sans MS" w:hAnsi="Comic Sans MS"/>
                <w:b/>
                <w:bCs/>
                <w:sz w:val="18"/>
                <w:szCs w:val="18"/>
              </w:rPr>
              <w:t>nastique</w:t>
            </w:r>
            <w:r>
              <w:rPr>
                <w:rFonts w:ascii="Comic Sans MS" w:hAnsi="Comic Sans MS"/>
                <w:b/>
                <w:bCs/>
                <w:sz w:val="18"/>
                <w:szCs w:val="18"/>
              </w:rPr>
              <w:t xml:space="preserve"> et de danse.</w:t>
            </w:r>
          </w:p>
        </w:tc>
      </w:tr>
    </w:tbl>
    <w:p w:rsidR="0050514B" w:rsidRDefault="0050514B" w:rsidP="0050514B">
      <w:pPr>
        <w:ind w:hanging="900"/>
        <w:rPr>
          <w:sz w:val="4"/>
        </w:rPr>
      </w:pPr>
    </w:p>
    <w:p w:rsidR="0050514B" w:rsidRDefault="0050514B" w:rsidP="0050514B">
      <w:pPr>
        <w:ind w:hanging="900"/>
        <w:rPr>
          <w:sz w:val="4"/>
        </w:rPr>
      </w:pPr>
    </w:p>
    <w:p w:rsidR="0050514B" w:rsidRDefault="0050514B" w:rsidP="0050514B">
      <w:pPr>
        <w:ind w:hanging="900"/>
        <w:rPr>
          <w:sz w:val="4"/>
        </w:rPr>
      </w:pPr>
    </w:p>
    <w:p w:rsidR="0050514B" w:rsidRDefault="0050514B" w:rsidP="0050514B">
      <w:pPr>
        <w:ind w:hanging="900"/>
        <w:rPr>
          <w:sz w:val="4"/>
        </w:rPr>
      </w:pPr>
    </w:p>
    <w:p w:rsidR="0050514B" w:rsidRDefault="0050514B" w:rsidP="0050514B">
      <w:pPr>
        <w:ind w:hanging="900"/>
        <w:rPr>
          <w:sz w:val="4"/>
        </w:rPr>
      </w:pPr>
    </w:p>
    <w:tbl>
      <w:tblPr>
        <w:tblW w:w="53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4"/>
      </w:tblGrid>
      <w:tr w:rsidR="0050514B" w:rsidRPr="0006058E" w:rsidTr="00451F3C">
        <w:trPr>
          <w:jc w:val="center"/>
        </w:trPr>
        <w:tc>
          <w:tcPr>
            <w:tcW w:w="10540" w:type="dxa"/>
            <w:shd w:val="clear" w:color="auto" w:fill="E6E6E6"/>
          </w:tcPr>
          <w:p w:rsidR="0050514B" w:rsidRPr="00D01A07" w:rsidRDefault="0050514B" w:rsidP="00451F3C">
            <w:pPr>
              <w:spacing w:before="60" w:after="60"/>
              <w:jc w:val="center"/>
              <w:rPr>
                <w:rFonts w:ascii="Comic Sans MS" w:hAnsi="Comic Sans MS"/>
                <w:b/>
                <w:sz w:val="18"/>
                <w:szCs w:val="18"/>
              </w:rPr>
            </w:pPr>
            <w:r>
              <w:rPr>
                <w:rFonts w:ascii="Century Gothic" w:hAnsi="Century Gothic"/>
                <w:sz w:val="18"/>
                <w:szCs w:val="18"/>
              </w:rPr>
              <w:t>Les contraintes de l’activité</w:t>
            </w:r>
          </w:p>
        </w:tc>
      </w:tr>
      <w:tr w:rsidR="0050514B" w:rsidRPr="0006058E" w:rsidTr="00451F3C">
        <w:trPr>
          <w:jc w:val="center"/>
        </w:trPr>
        <w:tc>
          <w:tcPr>
            <w:tcW w:w="10540" w:type="dxa"/>
          </w:tcPr>
          <w:p w:rsidR="0050514B" w:rsidRPr="008F4DBD" w:rsidRDefault="0050514B" w:rsidP="0050514B">
            <w:pPr>
              <w:numPr>
                <w:ilvl w:val="0"/>
                <w:numId w:val="3"/>
              </w:numPr>
              <w:jc w:val="both"/>
              <w:rPr>
                <w:rFonts w:ascii="Comic Sans MS" w:hAnsi="Comic Sans MS"/>
                <w:b/>
                <w:bCs/>
                <w:sz w:val="18"/>
              </w:rPr>
            </w:pPr>
            <w:r w:rsidRPr="008F4DBD">
              <w:rPr>
                <w:rFonts w:ascii="Comic Sans MS" w:hAnsi="Comic Sans MS"/>
                <w:b/>
                <w:bCs/>
                <w:sz w:val="18"/>
              </w:rPr>
              <w:t>Choisir un thème musical de film ou une chanson.</w:t>
            </w:r>
          </w:p>
          <w:p w:rsidR="0050514B" w:rsidRPr="008F4DBD" w:rsidRDefault="0050514B" w:rsidP="0050514B">
            <w:pPr>
              <w:numPr>
                <w:ilvl w:val="0"/>
                <w:numId w:val="3"/>
              </w:numPr>
              <w:jc w:val="both"/>
              <w:rPr>
                <w:rFonts w:ascii="Comic Sans MS" w:hAnsi="Comic Sans MS"/>
                <w:b/>
                <w:bCs/>
                <w:sz w:val="18"/>
              </w:rPr>
            </w:pPr>
            <w:r w:rsidRPr="008F4DBD">
              <w:rPr>
                <w:rFonts w:ascii="Comic Sans MS" w:hAnsi="Comic Sans MS"/>
                <w:b/>
                <w:bCs/>
                <w:sz w:val="18"/>
              </w:rPr>
              <w:t xml:space="preserve">Former des équipes de </w:t>
            </w:r>
            <w:r>
              <w:rPr>
                <w:rFonts w:ascii="Comic Sans MS" w:hAnsi="Comic Sans MS"/>
                <w:b/>
                <w:bCs/>
                <w:sz w:val="18"/>
              </w:rPr>
              <w:t>4 à</w:t>
            </w:r>
            <w:r w:rsidRPr="008F4DBD">
              <w:rPr>
                <w:rFonts w:ascii="Comic Sans MS" w:hAnsi="Comic Sans MS"/>
                <w:b/>
                <w:bCs/>
                <w:sz w:val="18"/>
              </w:rPr>
              <w:t xml:space="preserve"> 6 élèves.</w:t>
            </w:r>
          </w:p>
          <w:p w:rsidR="0050514B" w:rsidRPr="008F4DBD" w:rsidRDefault="0050514B" w:rsidP="0050514B">
            <w:pPr>
              <w:numPr>
                <w:ilvl w:val="0"/>
                <w:numId w:val="3"/>
              </w:numPr>
              <w:jc w:val="both"/>
              <w:rPr>
                <w:rFonts w:ascii="Comic Sans MS" w:hAnsi="Comic Sans MS"/>
                <w:b/>
                <w:bCs/>
                <w:sz w:val="18"/>
              </w:rPr>
            </w:pPr>
            <w:r w:rsidRPr="008F4DBD">
              <w:rPr>
                <w:rFonts w:ascii="Comic Sans MS" w:hAnsi="Comic Sans MS"/>
                <w:b/>
                <w:bCs/>
                <w:sz w:val="18"/>
              </w:rPr>
              <w:t>Enchaîner :</w:t>
            </w:r>
          </w:p>
          <w:p w:rsidR="0050514B" w:rsidRPr="008F4DBD" w:rsidRDefault="0050514B" w:rsidP="0050514B">
            <w:pPr>
              <w:numPr>
                <w:ilvl w:val="1"/>
                <w:numId w:val="3"/>
              </w:numPr>
              <w:jc w:val="both"/>
              <w:rPr>
                <w:rFonts w:ascii="Comic Sans MS" w:hAnsi="Comic Sans MS"/>
                <w:b/>
                <w:bCs/>
                <w:sz w:val="18"/>
              </w:rPr>
            </w:pPr>
            <w:r w:rsidRPr="008F4DBD">
              <w:rPr>
                <w:rFonts w:ascii="Comic Sans MS" w:hAnsi="Comic Sans MS"/>
                <w:b/>
                <w:bCs/>
                <w:sz w:val="18"/>
              </w:rPr>
              <w:t>Une entrée</w:t>
            </w:r>
          </w:p>
          <w:p w:rsidR="0050514B" w:rsidRPr="008F4DBD" w:rsidRDefault="0050514B" w:rsidP="0050514B">
            <w:pPr>
              <w:numPr>
                <w:ilvl w:val="1"/>
                <w:numId w:val="3"/>
              </w:numPr>
              <w:jc w:val="both"/>
              <w:rPr>
                <w:rFonts w:ascii="Comic Sans MS" w:hAnsi="Comic Sans MS"/>
                <w:b/>
                <w:bCs/>
                <w:sz w:val="18"/>
              </w:rPr>
            </w:pPr>
            <w:r w:rsidRPr="008F4DBD">
              <w:rPr>
                <w:rFonts w:ascii="Comic Sans MS" w:hAnsi="Comic Sans MS"/>
                <w:b/>
                <w:bCs/>
                <w:sz w:val="18"/>
              </w:rPr>
              <w:t>Exécuter 4 tableaux de pyramides différentes :</w:t>
            </w:r>
          </w:p>
          <w:p w:rsidR="0050514B" w:rsidRPr="008F4DBD" w:rsidRDefault="0050514B" w:rsidP="0050514B">
            <w:pPr>
              <w:numPr>
                <w:ilvl w:val="2"/>
                <w:numId w:val="3"/>
              </w:numPr>
              <w:jc w:val="both"/>
              <w:rPr>
                <w:rFonts w:ascii="Comic Sans MS" w:hAnsi="Comic Sans MS"/>
                <w:b/>
                <w:bCs/>
                <w:sz w:val="18"/>
              </w:rPr>
            </w:pPr>
            <w:r w:rsidRPr="008F4DBD">
              <w:rPr>
                <w:rFonts w:ascii="Comic Sans MS" w:hAnsi="Comic Sans MS"/>
                <w:b/>
                <w:bCs/>
                <w:sz w:val="18"/>
              </w:rPr>
              <w:t>Un tableau de pyramide à 2</w:t>
            </w:r>
          </w:p>
          <w:p w:rsidR="0050514B" w:rsidRPr="008F4DBD" w:rsidRDefault="0050514B" w:rsidP="0050514B">
            <w:pPr>
              <w:numPr>
                <w:ilvl w:val="2"/>
                <w:numId w:val="3"/>
              </w:numPr>
              <w:jc w:val="both"/>
              <w:rPr>
                <w:rFonts w:ascii="Comic Sans MS" w:hAnsi="Comic Sans MS"/>
                <w:b/>
                <w:bCs/>
                <w:sz w:val="18"/>
              </w:rPr>
            </w:pPr>
            <w:r w:rsidRPr="008F4DBD">
              <w:rPr>
                <w:rFonts w:ascii="Comic Sans MS" w:hAnsi="Comic Sans MS"/>
                <w:b/>
                <w:bCs/>
                <w:sz w:val="18"/>
              </w:rPr>
              <w:t>Un tableau de pyramide à 3</w:t>
            </w:r>
          </w:p>
          <w:p w:rsidR="0050514B" w:rsidRPr="008F4DBD" w:rsidRDefault="0050514B" w:rsidP="0050514B">
            <w:pPr>
              <w:numPr>
                <w:ilvl w:val="2"/>
                <w:numId w:val="3"/>
              </w:numPr>
              <w:jc w:val="both"/>
              <w:rPr>
                <w:rFonts w:ascii="Comic Sans MS" w:hAnsi="Comic Sans MS"/>
                <w:b/>
                <w:bCs/>
                <w:sz w:val="18"/>
              </w:rPr>
            </w:pPr>
            <w:r w:rsidRPr="008F4DBD">
              <w:rPr>
                <w:rFonts w:ascii="Comic Sans MS" w:hAnsi="Comic Sans MS"/>
                <w:b/>
                <w:bCs/>
                <w:sz w:val="18"/>
              </w:rPr>
              <w:t>Un tableau de pyramide à 4</w:t>
            </w:r>
          </w:p>
          <w:p w:rsidR="0050514B" w:rsidRPr="008F4DBD" w:rsidRDefault="0050514B" w:rsidP="0050514B">
            <w:pPr>
              <w:numPr>
                <w:ilvl w:val="2"/>
                <w:numId w:val="3"/>
              </w:numPr>
              <w:jc w:val="both"/>
              <w:rPr>
                <w:rFonts w:ascii="Comic Sans MS" w:hAnsi="Comic Sans MS"/>
                <w:b/>
                <w:bCs/>
                <w:sz w:val="18"/>
              </w:rPr>
            </w:pPr>
            <w:r w:rsidRPr="008F4DBD">
              <w:rPr>
                <w:rFonts w:ascii="Comic Sans MS" w:hAnsi="Comic Sans MS"/>
                <w:b/>
                <w:bCs/>
                <w:sz w:val="18"/>
              </w:rPr>
              <w:t xml:space="preserve">Un tableau de pyramide en équipe (à 5 ou 6) </w:t>
            </w:r>
          </w:p>
          <w:p w:rsidR="0050514B" w:rsidRPr="008F4DBD" w:rsidRDefault="0050514B" w:rsidP="0050514B">
            <w:pPr>
              <w:numPr>
                <w:ilvl w:val="1"/>
                <w:numId w:val="3"/>
              </w:numPr>
              <w:jc w:val="both"/>
              <w:rPr>
                <w:rFonts w:ascii="Comic Sans MS" w:hAnsi="Comic Sans MS"/>
                <w:b/>
                <w:bCs/>
                <w:sz w:val="18"/>
              </w:rPr>
            </w:pPr>
            <w:r w:rsidRPr="008F4DBD">
              <w:rPr>
                <w:rFonts w:ascii="Comic Sans MS" w:hAnsi="Comic Sans MS"/>
                <w:b/>
                <w:bCs/>
                <w:sz w:val="18"/>
              </w:rPr>
              <w:t>Une sortie</w:t>
            </w:r>
          </w:p>
          <w:p w:rsidR="0050514B" w:rsidRPr="00861894" w:rsidRDefault="0050514B" w:rsidP="0050514B">
            <w:pPr>
              <w:pStyle w:val="Paragraphedeliste"/>
              <w:numPr>
                <w:ilvl w:val="0"/>
                <w:numId w:val="3"/>
              </w:numPr>
              <w:jc w:val="both"/>
              <w:rPr>
                <w:rFonts w:ascii="Comic Sans MS" w:hAnsi="Comic Sans MS"/>
                <w:b/>
                <w:sz w:val="18"/>
              </w:rPr>
            </w:pPr>
            <w:r w:rsidRPr="00861894">
              <w:rPr>
                <w:rFonts w:ascii="Comic Sans MS" w:hAnsi="Comic Sans MS"/>
                <w:b/>
                <w:bCs/>
                <w:sz w:val="18"/>
                <w:szCs w:val="24"/>
              </w:rPr>
              <w:t>Les pyramides seront séparées par des transitions (3) de différentes natures (mouvements de gymnastique, de danse ou de jonglerie)</w:t>
            </w:r>
          </w:p>
          <w:p w:rsidR="0050514B" w:rsidRPr="001D31E5" w:rsidRDefault="0050514B" w:rsidP="0050514B">
            <w:pPr>
              <w:numPr>
                <w:ilvl w:val="0"/>
                <w:numId w:val="3"/>
              </w:numPr>
              <w:jc w:val="both"/>
              <w:rPr>
                <w:rFonts w:ascii="Comic Sans MS" w:hAnsi="Comic Sans MS"/>
                <w:b/>
                <w:bCs/>
                <w:sz w:val="18"/>
                <w:szCs w:val="18"/>
              </w:rPr>
            </w:pPr>
            <w:r w:rsidRPr="008F4DBD">
              <w:rPr>
                <w:rFonts w:ascii="Comic Sans MS" w:hAnsi="Comic Sans MS"/>
                <w:b/>
                <w:bCs/>
                <w:sz w:val="18"/>
              </w:rPr>
              <w:t xml:space="preserve">Les pyramides devront être maintenues en équilibre </w:t>
            </w:r>
            <w:r>
              <w:rPr>
                <w:rFonts w:ascii="Comic Sans MS" w:hAnsi="Comic Sans MS"/>
                <w:b/>
                <w:bCs/>
                <w:sz w:val="18"/>
              </w:rPr>
              <w:t>5</w:t>
            </w:r>
            <w:r w:rsidRPr="008F4DBD">
              <w:rPr>
                <w:rFonts w:ascii="Comic Sans MS" w:hAnsi="Comic Sans MS"/>
                <w:b/>
                <w:bCs/>
                <w:sz w:val="18"/>
              </w:rPr>
              <w:t xml:space="preserve"> secondes.</w:t>
            </w:r>
          </w:p>
        </w:tc>
      </w:tr>
    </w:tbl>
    <w:p w:rsidR="0050514B" w:rsidRDefault="0050514B" w:rsidP="0050514B">
      <w:pPr>
        <w:ind w:hanging="900"/>
        <w:rPr>
          <w:sz w:val="4"/>
        </w:rPr>
      </w:pPr>
      <w:r>
        <w:rPr>
          <w:sz w:val="4"/>
        </w:rPr>
        <w:t>Les c</w:t>
      </w:r>
    </w:p>
    <w:p w:rsidR="0050514B" w:rsidRDefault="0050514B" w:rsidP="0050514B">
      <w:pPr>
        <w:ind w:hanging="900"/>
        <w:rPr>
          <w:sz w:val="4"/>
        </w:rPr>
      </w:pPr>
    </w:p>
    <w:p w:rsidR="0050514B" w:rsidRDefault="0050514B" w:rsidP="0050514B">
      <w:pPr>
        <w:ind w:hanging="900"/>
        <w:rPr>
          <w:sz w:val="4"/>
        </w:rPr>
      </w:pPr>
    </w:p>
    <w:p w:rsidR="0050514B" w:rsidRDefault="0050514B" w:rsidP="0050514B">
      <w:pPr>
        <w:ind w:hanging="900"/>
        <w:rPr>
          <w:sz w:val="4"/>
        </w:rPr>
      </w:pPr>
    </w:p>
    <w:p w:rsidR="0050514B" w:rsidRDefault="0050514B" w:rsidP="0050514B">
      <w:pPr>
        <w:rPr>
          <w:sz w:val="4"/>
        </w:rPr>
      </w:pPr>
    </w:p>
    <w:p w:rsidR="0050514B" w:rsidRDefault="0050514B" w:rsidP="0050514B">
      <w:pPr>
        <w:ind w:hanging="900"/>
        <w:jc w:val="center"/>
        <w:rPr>
          <w:sz w:val="4"/>
        </w:rPr>
      </w:pPr>
    </w:p>
    <w:p w:rsidR="0050514B" w:rsidRDefault="0050514B" w:rsidP="0050514B">
      <w:pPr>
        <w:pStyle w:val="En-tte"/>
        <w:tabs>
          <w:tab w:val="clear" w:pos="4320"/>
          <w:tab w:val="clear" w:pos="8640"/>
        </w:tabs>
        <w:rPr>
          <w:rFonts w:ascii="Kristen ITC" w:hAnsi="Kristen ITC"/>
          <w:b/>
          <w:bCs/>
          <w:color w:val="FF0000"/>
          <w:sz w:val="24"/>
        </w:rPr>
        <w:sectPr w:rsidR="0050514B" w:rsidSect="00451F3C">
          <w:footerReference w:type="default" r:id="rId14"/>
          <w:pgSz w:w="12240" w:h="15840"/>
          <w:pgMar w:top="1080" w:right="1440" w:bottom="720" w:left="1440" w:header="706" w:footer="706" w:gutter="0"/>
          <w:pgBorders w:offsetFrom="page">
            <w:top w:val="double" w:sz="4" w:space="24" w:color="339966"/>
            <w:left w:val="double" w:sz="4" w:space="24" w:color="339966"/>
            <w:bottom w:val="double" w:sz="4" w:space="24" w:color="339966"/>
            <w:right w:val="double" w:sz="4" w:space="24" w:color="339966"/>
          </w:pgBorders>
          <w:cols w:space="708"/>
          <w:docGrid w:linePitch="360"/>
        </w:sectPr>
      </w:pPr>
    </w:p>
    <w:p w:rsidR="0050514B" w:rsidRDefault="0050514B" w:rsidP="0050514B">
      <w:pPr>
        <w:pStyle w:val="En-tte"/>
        <w:tabs>
          <w:tab w:val="clear" w:pos="4320"/>
          <w:tab w:val="clear" w:pos="8640"/>
        </w:tabs>
        <w:jc w:val="center"/>
        <w:rPr>
          <w:rFonts w:ascii="Comic Sans MS" w:hAnsi="Comic Sans MS"/>
          <w:bCs/>
          <w:smallCaps/>
          <w:sz w:val="36"/>
          <w:szCs w:val="36"/>
        </w:rPr>
      </w:pPr>
      <w:r>
        <w:rPr>
          <w:rFonts w:ascii="Comic Sans MS" w:hAnsi="Comic Sans MS"/>
          <w:bCs/>
          <w:smallCaps/>
          <w:sz w:val="36"/>
          <w:szCs w:val="36"/>
        </w:rPr>
        <w:lastRenderedPageBreak/>
        <w:t>Les activités du   3</w:t>
      </w:r>
      <w:r w:rsidRPr="006B7B68">
        <w:rPr>
          <w:rFonts w:ascii="Comic Sans MS" w:hAnsi="Comic Sans MS"/>
          <w:bCs/>
          <w:smallCaps/>
          <w:sz w:val="36"/>
          <w:szCs w:val="36"/>
          <w:vertAlign w:val="superscript"/>
        </w:rPr>
        <w:t>e</w:t>
      </w:r>
      <w:r>
        <w:rPr>
          <w:rFonts w:ascii="Comic Sans MS" w:hAnsi="Comic Sans MS"/>
          <w:bCs/>
          <w:smallCaps/>
          <w:sz w:val="36"/>
          <w:szCs w:val="36"/>
        </w:rPr>
        <w:t xml:space="preserve"> cycle</w:t>
      </w:r>
    </w:p>
    <w:p w:rsidR="0050514B" w:rsidRPr="00706704" w:rsidRDefault="0050514B" w:rsidP="0050514B">
      <w:pPr>
        <w:pStyle w:val="En-tte"/>
        <w:tabs>
          <w:tab w:val="clear" w:pos="4320"/>
          <w:tab w:val="clear" w:pos="8640"/>
        </w:tabs>
        <w:jc w:val="center"/>
        <w:rPr>
          <w:rFonts w:ascii="Comic Sans MS" w:hAnsi="Comic Sans MS"/>
          <w:bCs/>
          <w:smallCap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9500"/>
      </w:tblGrid>
      <w:tr w:rsidR="0050514B" w:rsidTr="00451F3C">
        <w:tc>
          <w:tcPr>
            <w:tcW w:w="9500" w:type="dxa"/>
            <w:shd w:val="clear" w:color="auto" w:fill="E6E6E6"/>
          </w:tcPr>
          <w:p w:rsidR="0050514B" w:rsidRDefault="0050514B" w:rsidP="00451F3C">
            <w:pPr>
              <w:pStyle w:val="En-tte"/>
              <w:tabs>
                <w:tab w:val="clear" w:pos="4320"/>
                <w:tab w:val="clear" w:pos="8640"/>
              </w:tabs>
              <w:jc w:val="center"/>
              <w:rPr>
                <w:rFonts w:ascii="Comic Sans MS" w:hAnsi="Comic Sans MS"/>
                <w:smallCaps/>
                <w:sz w:val="24"/>
              </w:rPr>
            </w:pPr>
            <w:r>
              <w:rPr>
                <w:rFonts w:ascii="Comic Sans MS" w:hAnsi="Comic Sans MS"/>
                <w:sz w:val="24"/>
              </w:rPr>
              <w:br w:type="page"/>
            </w:r>
            <w:r>
              <w:rPr>
                <w:rFonts w:ascii="Comic Sans MS" w:hAnsi="Comic Sans MS"/>
                <w:b/>
                <w:bCs/>
                <w:smallCaps/>
                <w:sz w:val="24"/>
              </w:rPr>
              <w:t>Action en classe</w:t>
            </w:r>
          </w:p>
        </w:tc>
      </w:tr>
    </w:tbl>
    <w:p w:rsidR="0050514B" w:rsidRDefault="0050514B" w:rsidP="0050514B">
      <w:pPr>
        <w:pStyle w:val="En-tte"/>
        <w:tabs>
          <w:tab w:val="clear" w:pos="4320"/>
          <w:tab w:val="clear" w:pos="8640"/>
        </w:tabs>
        <w:rPr>
          <w:rFonts w:ascii="Comic Sans MS" w:hAnsi="Comic Sans M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70" w:type="dxa"/>
          <w:right w:w="70" w:type="dxa"/>
        </w:tblCellMar>
        <w:tblLook w:val="0000" w:firstRow="0" w:lastRow="0" w:firstColumn="0" w:lastColumn="0" w:noHBand="0" w:noVBand="0"/>
      </w:tblPr>
      <w:tblGrid>
        <w:gridCol w:w="2750"/>
      </w:tblGrid>
      <w:tr w:rsidR="0050514B" w:rsidTr="00451F3C">
        <w:trPr>
          <w:trHeight w:val="288"/>
          <w:jc w:val="center"/>
        </w:trPr>
        <w:tc>
          <w:tcPr>
            <w:tcW w:w="2750" w:type="dxa"/>
            <w:shd w:val="clear" w:color="auto" w:fill="E6E6E6"/>
            <w:vAlign w:val="center"/>
          </w:tcPr>
          <w:p w:rsidR="0050514B" w:rsidRDefault="0050514B" w:rsidP="00451F3C">
            <w:pPr>
              <w:pStyle w:val="En-tte"/>
              <w:tabs>
                <w:tab w:val="clear" w:pos="4320"/>
                <w:tab w:val="clear" w:pos="8640"/>
              </w:tabs>
              <w:jc w:val="center"/>
              <w:rPr>
                <w:rFonts w:ascii="Comic Sans MS" w:hAnsi="Comic Sans MS"/>
                <w:b/>
                <w:bCs/>
              </w:rPr>
            </w:pPr>
            <w:r>
              <w:rPr>
                <w:rFonts w:ascii="Comic Sans MS" w:hAnsi="Comic Sans MS"/>
                <w:sz w:val="24"/>
              </w:rPr>
              <w:br w:type="page"/>
            </w:r>
            <w:r>
              <w:rPr>
                <w:rFonts w:ascii="Comic Sans MS" w:hAnsi="Comic Sans MS"/>
                <w:b/>
                <w:bCs/>
              </w:rPr>
              <w:t>Préparation</w:t>
            </w:r>
          </w:p>
        </w:tc>
      </w:tr>
    </w:tbl>
    <w:p w:rsidR="0050514B" w:rsidRDefault="0050514B" w:rsidP="0050514B">
      <w:pPr>
        <w:pStyle w:val="En-tte"/>
        <w:tabs>
          <w:tab w:val="clear" w:pos="4320"/>
          <w:tab w:val="clear" w:pos="8640"/>
          <w:tab w:val="num" w:pos="550"/>
        </w:tabs>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tcBorders>
              <w:top w:val="double" w:sz="4" w:space="0" w:color="auto"/>
              <w:left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sz w:val="24"/>
              </w:rPr>
            </w:pPr>
            <w:r>
              <w:rPr>
                <w:rFonts w:ascii="Comic Sans MS" w:hAnsi="Comic Sans MS"/>
                <w:b/>
                <w:bCs/>
                <w:smallCaps/>
                <w:sz w:val="24"/>
              </w:rPr>
              <w:t>cours 1</w:t>
            </w:r>
            <w:r>
              <w:rPr>
                <w:rFonts w:ascii="Comic Sans MS" w:hAnsi="Comic Sans MS"/>
                <w:sz w:val="24"/>
              </w:rPr>
              <w:t xml:space="preserve"> </w:t>
            </w:r>
          </w:p>
        </w:tc>
        <w:tc>
          <w:tcPr>
            <w:tcW w:w="5280" w:type="dxa"/>
            <w:vMerge w:val="restart"/>
            <w:tcBorders>
              <w:top w:val="double" w:sz="4" w:space="0" w:color="auto"/>
              <w:left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Tempête d’idée</w:t>
            </w:r>
          </w:p>
        </w:tc>
        <w:tc>
          <w:tcPr>
            <w:tcW w:w="2610" w:type="dxa"/>
            <w:tcBorders>
              <w:top w:val="double" w:sz="4" w:space="0" w:color="auto"/>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1</w:t>
            </w:r>
          </w:p>
        </w:tc>
      </w:tr>
      <w:tr w:rsidR="0050514B" w:rsidTr="00451F3C">
        <w:trPr>
          <w:trHeight w:val="457"/>
        </w:trPr>
        <w:tc>
          <w:tcPr>
            <w:tcW w:w="1610" w:type="dxa"/>
            <w:vMerge/>
            <w:tcBorders>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tcBorders>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tcBorders>
              <w:top w:val="double" w:sz="4" w:space="0" w:color="auto"/>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15</w:t>
            </w:r>
          </w:p>
        </w:tc>
      </w:tr>
    </w:tbl>
    <w:p w:rsidR="0050514B" w:rsidRPr="00375444" w:rsidRDefault="0050514B" w:rsidP="0050514B">
      <w:pPr>
        <w:pStyle w:val="Lgende"/>
        <w:rPr>
          <w:rStyle w:val="lev"/>
        </w:rPr>
      </w:pPr>
    </w:p>
    <w:p w:rsidR="0050514B" w:rsidRPr="000153D0" w:rsidRDefault="0050514B" w:rsidP="0050514B">
      <w:pPr>
        <w:pStyle w:val="En-tte"/>
        <w:tabs>
          <w:tab w:val="clear" w:pos="4320"/>
          <w:tab w:val="clear" w:pos="8640"/>
        </w:tabs>
        <w:ind w:left="-110"/>
        <w:jc w:val="both"/>
        <w:rPr>
          <w:rFonts w:ascii="Comic Sans MS" w:hAnsi="Comic Sans MS" w:cs="ComicSansMS"/>
          <w:sz w:val="24"/>
          <w:lang w:eastAsia="fr-CA"/>
        </w:rPr>
      </w:pPr>
      <w:r w:rsidRPr="000153D0">
        <w:rPr>
          <w:rFonts w:ascii="Comic Sans MS" w:hAnsi="Comic Sans MS"/>
          <w:sz w:val="24"/>
        </w:rPr>
        <w:t>L’enseignant questionne les élèves sur ce qu’ils connaissent sur l’</w:t>
      </w:r>
      <w:proofErr w:type="spellStart"/>
      <w:r w:rsidRPr="000153D0">
        <w:rPr>
          <w:rFonts w:ascii="Comic Sans MS" w:hAnsi="Comic Sans MS"/>
          <w:sz w:val="24"/>
        </w:rPr>
        <w:t>acrogym</w:t>
      </w:r>
      <w:proofErr w:type="spellEnd"/>
      <w:r w:rsidRPr="000153D0">
        <w:rPr>
          <w:rFonts w:ascii="Comic Sans MS" w:hAnsi="Comic Sans MS"/>
          <w:sz w:val="24"/>
        </w:rPr>
        <w:t xml:space="preserve">.  </w:t>
      </w:r>
    </w:p>
    <w:p w:rsidR="0050514B" w:rsidRPr="000153D0" w:rsidRDefault="0050514B" w:rsidP="0050514B">
      <w:pPr>
        <w:autoSpaceDE w:val="0"/>
        <w:autoSpaceDN w:val="0"/>
        <w:adjustRightInd w:val="0"/>
        <w:jc w:val="both"/>
        <w:rPr>
          <w:rFonts w:ascii="Comic Sans MS" w:hAnsi="Comic Sans MS" w:cs="ComicSansMS"/>
          <w:sz w:val="24"/>
          <w:lang w:eastAsia="fr-CA"/>
        </w:rPr>
      </w:pPr>
    </w:p>
    <w:p w:rsidR="0050514B" w:rsidRDefault="0050514B" w:rsidP="0050514B">
      <w:pPr>
        <w:autoSpaceDE w:val="0"/>
        <w:autoSpaceDN w:val="0"/>
        <w:adjustRightInd w:val="0"/>
        <w:jc w:val="both"/>
        <w:rPr>
          <w:rFonts w:ascii="Comic Sans MS" w:hAnsi="Comic Sans MS" w:cs="ComicSansMS"/>
          <w:sz w:val="24"/>
          <w:lang w:eastAsia="fr-CA"/>
        </w:rPr>
      </w:pPr>
      <w:r w:rsidRPr="000153D0">
        <w:rPr>
          <w:rFonts w:ascii="Comic Sans MS" w:hAnsi="Comic Sans MS" w:cs="ComicSansMS"/>
          <w:sz w:val="24"/>
          <w:lang w:eastAsia="fr-CA"/>
        </w:rPr>
        <w:t xml:space="preserve">L’enseignant pose  les questions suivantes et  </w:t>
      </w:r>
      <w:r>
        <w:rPr>
          <w:rFonts w:ascii="Comic Sans MS" w:hAnsi="Comic Sans MS" w:cs="ComicSansMS"/>
          <w:sz w:val="24"/>
          <w:lang w:eastAsia="fr-CA"/>
        </w:rPr>
        <w:t>l’élève y répond</w:t>
      </w:r>
      <w:r w:rsidRPr="000153D0">
        <w:rPr>
          <w:rFonts w:ascii="Comic Sans MS" w:hAnsi="Comic Sans MS" w:cs="ComicSansMS"/>
          <w:sz w:val="24"/>
          <w:lang w:eastAsia="fr-CA"/>
        </w:rPr>
        <w:t xml:space="preserve"> </w:t>
      </w:r>
      <w:r>
        <w:rPr>
          <w:rFonts w:ascii="Comic Sans MS" w:hAnsi="Comic Sans MS" w:cs="ComicSansMS"/>
          <w:sz w:val="24"/>
          <w:lang w:eastAsia="fr-CA"/>
        </w:rPr>
        <w:t>sur une feuille, individuellement.  La même question lui sera posée en fin de séquence afin de dégager les apprentissages réalisés.</w:t>
      </w:r>
    </w:p>
    <w:p w:rsidR="0050514B" w:rsidRPr="000153D0" w:rsidRDefault="0050514B" w:rsidP="0050514B">
      <w:pPr>
        <w:autoSpaceDE w:val="0"/>
        <w:autoSpaceDN w:val="0"/>
        <w:adjustRightInd w:val="0"/>
        <w:jc w:val="both"/>
        <w:rPr>
          <w:rFonts w:ascii="Comic Sans MS" w:hAnsi="Comic Sans MS" w:cs="ComicSansMS"/>
          <w:sz w:val="24"/>
          <w:lang w:eastAsia="fr-CA"/>
        </w:rPr>
      </w:pPr>
    </w:p>
    <w:p w:rsidR="0050514B" w:rsidRDefault="0050514B" w:rsidP="0050514B">
      <w:pPr>
        <w:autoSpaceDE w:val="0"/>
        <w:autoSpaceDN w:val="0"/>
        <w:adjustRightInd w:val="0"/>
        <w:rPr>
          <w:rFonts w:ascii="Comic Sans MS" w:hAnsi="Comic Sans MS" w:cs="ComicSansMS"/>
          <w:sz w:val="24"/>
          <w:lang w:eastAsia="fr-CA"/>
        </w:rPr>
      </w:pPr>
      <w:r w:rsidRPr="000153D0">
        <w:rPr>
          <w:rFonts w:ascii="Comic Sans MS" w:hAnsi="Comic Sans MS" w:cs="ComicSansMS"/>
          <w:sz w:val="24"/>
          <w:lang w:eastAsia="fr-CA"/>
        </w:rPr>
        <w:t>Qu’est-ce que</w:t>
      </w:r>
      <w:r>
        <w:rPr>
          <w:rFonts w:ascii="Comic Sans MS" w:hAnsi="Comic Sans MS" w:cs="ComicSansMS"/>
          <w:sz w:val="24"/>
          <w:lang w:eastAsia="fr-CA"/>
        </w:rPr>
        <w:t xml:space="preserve"> tu connais de</w:t>
      </w:r>
      <w:r w:rsidRPr="000153D0">
        <w:rPr>
          <w:rFonts w:ascii="Comic Sans MS" w:hAnsi="Comic Sans MS" w:cs="ComicSansMS"/>
          <w:sz w:val="24"/>
          <w:lang w:eastAsia="fr-CA"/>
        </w:rPr>
        <w:t xml:space="preserve"> l’</w:t>
      </w:r>
      <w:proofErr w:type="spellStart"/>
      <w:r w:rsidRPr="000153D0">
        <w:rPr>
          <w:rFonts w:ascii="Comic Sans MS" w:hAnsi="Comic Sans MS" w:cs="ComicSansMS"/>
          <w:sz w:val="24"/>
          <w:lang w:eastAsia="fr-CA"/>
        </w:rPr>
        <w:t>acrogym</w:t>
      </w:r>
      <w:proofErr w:type="spellEnd"/>
      <w:r>
        <w:rPr>
          <w:rFonts w:ascii="Comic Sans MS" w:hAnsi="Comic Sans MS" w:cs="ComicSansMS"/>
          <w:sz w:val="24"/>
          <w:lang w:eastAsia="fr-CA"/>
        </w:rPr>
        <w:t xml:space="preserve"> </w:t>
      </w:r>
      <w:r w:rsidRPr="000153D0">
        <w:rPr>
          <w:rFonts w:ascii="Comic Sans MS" w:hAnsi="Comic Sans MS" w:cs="ComicSansMS"/>
          <w:sz w:val="24"/>
          <w:lang w:eastAsia="fr-CA"/>
        </w:rPr>
        <w:t>?</w:t>
      </w:r>
    </w:p>
    <w:p w:rsidR="0050514B" w:rsidRDefault="0050514B" w:rsidP="0050514B">
      <w:pPr>
        <w:autoSpaceDE w:val="0"/>
        <w:autoSpaceDN w:val="0"/>
        <w:adjustRightInd w:val="0"/>
        <w:rPr>
          <w:rFonts w:ascii="Comic Sans MS" w:hAnsi="Comic Sans MS" w:cs="ComicSansMS"/>
          <w:sz w:val="24"/>
          <w:lang w:eastAsia="fr-CA"/>
        </w:rPr>
      </w:pPr>
    </w:p>
    <w:p w:rsidR="0050514B" w:rsidRDefault="0050514B" w:rsidP="0050514B">
      <w:pPr>
        <w:autoSpaceDE w:val="0"/>
        <w:autoSpaceDN w:val="0"/>
        <w:adjustRightInd w:val="0"/>
        <w:rPr>
          <w:rFonts w:ascii="Comic Sans MS" w:hAnsi="Comic Sans MS" w:cs="ComicSansMS"/>
          <w:sz w:val="24"/>
          <w:lang w:eastAsia="fr-CA"/>
        </w:rPr>
      </w:pPr>
      <w:r>
        <w:rPr>
          <w:rFonts w:ascii="Comic Sans MS" w:hAnsi="Comic Sans MS" w:cs="ComicSansMS"/>
          <w:sz w:val="24"/>
          <w:lang w:eastAsia="fr-CA"/>
        </w:rPr>
        <w:t xml:space="preserve">Quels sont les habiletés nécessaires en </w:t>
      </w:r>
      <w:proofErr w:type="spellStart"/>
      <w:r>
        <w:rPr>
          <w:rFonts w:ascii="Comic Sans MS" w:hAnsi="Comic Sans MS" w:cs="ComicSansMS"/>
          <w:sz w:val="24"/>
          <w:lang w:eastAsia="fr-CA"/>
        </w:rPr>
        <w:t>acrogym</w:t>
      </w:r>
      <w:proofErr w:type="spellEnd"/>
      <w:r>
        <w:rPr>
          <w:rFonts w:ascii="Comic Sans MS" w:hAnsi="Comic Sans MS" w:cs="ComicSansMS"/>
          <w:sz w:val="24"/>
          <w:lang w:eastAsia="fr-CA"/>
        </w:rPr>
        <w:t xml:space="preserve"> ?</w:t>
      </w:r>
    </w:p>
    <w:p w:rsidR="0050514B" w:rsidRDefault="0050514B" w:rsidP="0050514B">
      <w:pPr>
        <w:autoSpaceDE w:val="0"/>
        <w:autoSpaceDN w:val="0"/>
        <w:adjustRightInd w:val="0"/>
        <w:rPr>
          <w:rFonts w:ascii="Comic Sans MS" w:hAnsi="Comic Sans MS" w:cs="ComicSansMS"/>
          <w:sz w:val="24"/>
          <w:lang w:eastAsia="fr-CA"/>
        </w:rPr>
      </w:pPr>
    </w:p>
    <w:p w:rsidR="0050514B" w:rsidRPr="000153D0" w:rsidRDefault="0050514B" w:rsidP="0050514B">
      <w:pPr>
        <w:autoSpaceDE w:val="0"/>
        <w:autoSpaceDN w:val="0"/>
        <w:adjustRightInd w:val="0"/>
        <w:rPr>
          <w:rFonts w:ascii="Comic Sans MS" w:hAnsi="Comic Sans MS" w:cs="ComicSansMS"/>
          <w:sz w:val="24"/>
          <w:lang w:eastAsia="fr-CA"/>
        </w:rPr>
      </w:pPr>
      <w:r>
        <w:rPr>
          <w:rFonts w:ascii="Comic Sans MS" w:hAnsi="Comic Sans MS" w:cs="ComicSansMS"/>
          <w:sz w:val="24"/>
          <w:lang w:eastAsia="fr-CA"/>
        </w:rPr>
        <w:t>Présentation d’une petite vidéo accrocheuse</w:t>
      </w:r>
    </w:p>
    <w:p w:rsidR="0050514B" w:rsidRPr="000153D0" w:rsidRDefault="0050514B" w:rsidP="0050514B">
      <w:pPr>
        <w:pStyle w:val="En-tte"/>
        <w:tabs>
          <w:tab w:val="clear" w:pos="4320"/>
          <w:tab w:val="clear" w:pos="8640"/>
          <w:tab w:val="num" w:pos="550"/>
        </w:tabs>
        <w:ind w:left="360" w:hanging="500"/>
        <w:jc w:val="both"/>
        <w:rPr>
          <w:rFonts w:ascii="Comic Sans MS" w:hAnsi="Comic Sans MS"/>
          <w:sz w:val="24"/>
        </w:rPr>
      </w:pPr>
      <w:r w:rsidRPr="000153D0">
        <w:rPr>
          <w:rFonts w:ascii="Comic Sans MS" w:hAnsi="Comic Sans MS"/>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restart"/>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Notions sur la sécurité</w:t>
            </w: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2</w:t>
            </w:r>
          </w:p>
        </w:tc>
      </w:tr>
      <w:tr w:rsidR="0050514B" w:rsidTr="00451F3C">
        <w:trPr>
          <w:trHeight w:val="457"/>
        </w:trPr>
        <w:tc>
          <w:tcPr>
            <w:tcW w:w="1610" w:type="dxa"/>
            <w:vMerge/>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minutes 5 </w:t>
            </w:r>
          </w:p>
        </w:tc>
      </w:tr>
    </w:tbl>
    <w:p w:rsidR="0050514B" w:rsidRDefault="0050514B" w:rsidP="0050514B">
      <w:pPr>
        <w:pStyle w:val="En-tte"/>
        <w:tabs>
          <w:tab w:val="clear" w:pos="4320"/>
          <w:tab w:val="clear" w:pos="8640"/>
          <w:tab w:val="num" w:pos="550"/>
        </w:tabs>
        <w:ind w:left="360" w:hanging="500"/>
        <w:jc w:val="both"/>
        <w:rPr>
          <w:rFonts w:ascii="Comic Sans MS" w:hAnsi="Comic Sans MS"/>
          <w:sz w:val="24"/>
        </w:rPr>
      </w:pPr>
      <w:r w:rsidRPr="000153D0">
        <w:rPr>
          <w:rFonts w:ascii="Comic Sans MS" w:hAnsi="Comic Sans MS"/>
          <w:sz w:val="24"/>
        </w:rPr>
        <w:t>Quelles règles de sécurité sont importantes en lien avec l’</w:t>
      </w:r>
      <w:proofErr w:type="spellStart"/>
      <w:r w:rsidRPr="000153D0">
        <w:rPr>
          <w:rFonts w:ascii="Comic Sans MS" w:hAnsi="Comic Sans MS"/>
          <w:sz w:val="24"/>
        </w:rPr>
        <w:t>acrogym</w:t>
      </w:r>
      <w:proofErr w:type="spellEnd"/>
      <w:r w:rsidRPr="000153D0">
        <w:rPr>
          <w:rFonts w:ascii="Comic Sans MS" w:hAnsi="Comic Sans MS"/>
          <w:sz w:val="24"/>
        </w:rPr>
        <w:t>?</w:t>
      </w:r>
    </w:p>
    <w:p w:rsidR="0050514B" w:rsidRDefault="0050514B" w:rsidP="0050514B">
      <w:pPr>
        <w:pStyle w:val="En-tte"/>
        <w:tabs>
          <w:tab w:val="clear" w:pos="4320"/>
          <w:tab w:val="clear" w:pos="8640"/>
        </w:tabs>
        <w:rPr>
          <w:rFonts w:ascii="Comic Sans MS" w:hAnsi="Comic Sans MS"/>
          <w:sz w:val="24"/>
        </w:rPr>
      </w:pPr>
    </w:p>
    <w:p w:rsidR="0050514B" w:rsidRDefault="0050514B" w:rsidP="0050514B">
      <w:pPr>
        <w:pStyle w:val="En-tte"/>
        <w:tabs>
          <w:tab w:val="clear" w:pos="4320"/>
          <w:tab w:val="clear" w:pos="8640"/>
        </w:tabs>
        <w:ind w:left="-110"/>
        <w:rPr>
          <w:rFonts w:ascii="Comic Sans MS" w:hAnsi="Comic Sans MS"/>
          <w:sz w:val="24"/>
        </w:rPr>
      </w:pPr>
      <w:r>
        <w:rPr>
          <w:rFonts w:ascii="Comic Sans MS" w:hAnsi="Comic Sans MS"/>
          <w:sz w:val="24"/>
        </w:rPr>
        <w:t>L’enseignant sensibilise les élèves sur les notions de sécurité liées à l’activité.</w:t>
      </w:r>
    </w:p>
    <w:p w:rsidR="0050514B" w:rsidRDefault="0050514B" w:rsidP="0050514B">
      <w:pPr>
        <w:pStyle w:val="En-tte"/>
        <w:tabs>
          <w:tab w:val="clear" w:pos="4320"/>
          <w:tab w:val="clear" w:pos="8640"/>
        </w:tabs>
        <w:ind w:left="-110"/>
        <w:rPr>
          <w:rFonts w:ascii="Comic Sans MS" w:hAnsi="Comic Sans MS"/>
          <w:sz w:val="24"/>
        </w:rPr>
      </w:pPr>
      <w:r>
        <w:rPr>
          <w:rFonts w:ascii="Comic Sans MS" w:hAnsi="Comic Sans MS"/>
          <w:sz w:val="24"/>
        </w:rPr>
        <w:t>Obstacles physiques  (murs, fenêtres,  autres élèves).</w:t>
      </w:r>
    </w:p>
    <w:p w:rsidR="0050514B" w:rsidRDefault="0050514B" w:rsidP="0050514B">
      <w:pPr>
        <w:pStyle w:val="En-tte"/>
        <w:tabs>
          <w:tab w:val="clear" w:pos="4320"/>
          <w:tab w:val="clear" w:pos="8640"/>
        </w:tabs>
        <w:ind w:left="-110"/>
        <w:rPr>
          <w:rFonts w:ascii="Comic Sans MS" w:hAnsi="Comic Sans MS"/>
          <w:sz w:val="24"/>
        </w:rPr>
      </w:pPr>
    </w:p>
    <w:p w:rsidR="0050514B" w:rsidRPr="0070137B" w:rsidRDefault="0050514B" w:rsidP="0050514B">
      <w:pPr>
        <w:pStyle w:val="En-tte"/>
        <w:tabs>
          <w:tab w:val="clear" w:pos="4320"/>
          <w:tab w:val="clear" w:pos="8640"/>
        </w:tabs>
        <w:ind w:left="-110"/>
        <w:rPr>
          <w:rFonts w:ascii="Comic Sans MS" w:hAnsi="Comic Sans MS"/>
          <w:sz w:val="24"/>
          <w:u w:val="single"/>
        </w:rPr>
      </w:pPr>
      <w:r w:rsidRPr="0070137B">
        <w:rPr>
          <w:rFonts w:ascii="Comic Sans MS" w:hAnsi="Comic Sans MS"/>
          <w:sz w:val="24"/>
          <w:u w:val="single"/>
        </w:rPr>
        <w:t>Un peu d’anatomie !</w:t>
      </w:r>
    </w:p>
    <w:p w:rsidR="0050514B" w:rsidRDefault="0050514B" w:rsidP="0050514B">
      <w:pPr>
        <w:pStyle w:val="En-tte"/>
        <w:tabs>
          <w:tab w:val="clear" w:pos="4320"/>
          <w:tab w:val="clear" w:pos="8640"/>
        </w:tabs>
        <w:ind w:left="-110"/>
        <w:rPr>
          <w:rFonts w:ascii="Comic Sans MS" w:hAnsi="Comic Sans MS"/>
          <w:sz w:val="24"/>
        </w:rPr>
      </w:pPr>
    </w:p>
    <w:p w:rsidR="0050514B" w:rsidRDefault="0050514B" w:rsidP="0050514B">
      <w:pPr>
        <w:pStyle w:val="En-tte"/>
        <w:tabs>
          <w:tab w:val="clear" w:pos="4320"/>
          <w:tab w:val="clear" w:pos="8640"/>
        </w:tabs>
        <w:ind w:left="-110"/>
        <w:rPr>
          <w:rFonts w:ascii="Comic Sans MS" w:hAnsi="Comic Sans MS"/>
          <w:sz w:val="24"/>
        </w:rPr>
        <w:sectPr w:rsidR="0050514B" w:rsidSect="00451F3C">
          <w:pgSz w:w="12240" w:h="15840"/>
          <w:pgMar w:top="1080" w:right="1440" w:bottom="720" w:left="1440" w:header="706" w:footer="706" w:gutter="0"/>
          <w:pgBorders w:offsetFrom="page">
            <w:top w:val="double" w:sz="4" w:space="24" w:color="339966"/>
            <w:left w:val="double" w:sz="4" w:space="24" w:color="339966"/>
            <w:bottom w:val="double" w:sz="4" w:space="24" w:color="339966"/>
            <w:right w:val="double" w:sz="4" w:space="24" w:color="339966"/>
          </w:pgBorders>
          <w:cols w:space="708"/>
          <w:docGrid w:linePitch="360"/>
        </w:sectPr>
      </w:pPr>
      <w:r>
        <w:rPr>
          <w:rFonts w:ascii="Comic Sans MS" w:hAnsi="Comic Sans MS"/>
          <w:sz w:val="24"/>
        </w:rPr>
        <w:t xml:space="preserve">L’enseignant, à l’aide du squelette Oscar, explique aux élèves les endroits où ils peuvent prendre appuis sur les porteurs lorsqu’ils sont voltiges (bassin, arrière de l’épaule)  De plus, il parle et démontre à l’aide d’Oscar, ce qu’est la colonne vertébrale et la moelle épinière. </w:t>
      </w:r>
    </w:p>
    <w:p w:rsidR="0050514B" w:rsidRDefault="0050514B" w:rsidP="0050514B">
      <w:pPr>
        <w:pStyle w:val="En-tte"/>
        <w:tabs>
          <w:tab w:val="clear" w:pos="4320"/>
          <w:tab w:val="clear" w:pos="8640"/>
        </w:tabs>
        <w:ind w:left="-110"/>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vAlign w:val="center"/>
          </w:tcPr>
          <w:p w:rsidR="0050514B" w:rsidRDefault="0050514B" w:rsidP="00451F3C">
            <w:pPr>
              <w:pStyle w:val="En-tte"/>
              <w:tabs>
                <w:tab w:val="clear" w:pos="4320"/>
                <w:tab w:val="clear" w:pos="8640"/>
              </w:tabs>
              <w:jc w:val="center"/>
              <w:rPr>
                <w:rFonts w:ascii="Comic Sans MS" w:hAnsi="Comic Sans MS"/>
                <w:sz w:val="24"/>
              </w:rPr>
            </w:pPr>
            <w:r>
              <w:rPr>
                <w:rFonts w:ascii="Comic Sans MS" w:hAnsi="Comic Sans MS"/>
                <w:sz w:val="24"/>
              </w:rPr>
              <w:t>Cour 1</w:t>
            </w:r>
          </w:p>
        </w:tc>
        <w:tc>
          <w:tcPr>
            <w:tcW w:w="5280" w:type="dxa"/>
            <w:vMerge w:val="restart"/>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Les différents rôles</w:t>
            </w: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3</w:t>
            </w:r>
          </w:p>
        </w:tc>
      </w:tr>
      <w:tr w:rsidR="0050514B" w:rsidTr="00451F3C">
        <w:trPr>
          <w:trHeight w:val="457"/>
        </w:trPr>
        <w:tc>
          <w:tcPr>
            <w:tcW w:w="1610" w:type="dxa"/>
            <w:vMerge/>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10</w:t>
            </w:r>
          </w:p>
        </w:tc>
      </w:tr>
    </w:tbl>
    <w:p w:rsidR="0050514B" w:rsidRDefault="0050514B" w:rsidP="0050514B">
      <w:pPr>
        <w:pStyle w:val="En-tte"/>
        <w:tabs>
          <w:tab w:val="clear" w:pos="4320"/>
          <w:tab w:val="clear" w:pos="8640"/>
        </w:tabs>
        <w:ind w:left="-110"/>
        <w:jc w:val="both"/>
        <w:rPr>
          <w:rFonts w:ascii="Comic Sans MS" w:hAnsi="Comic Sans MS"/>
          <w:sz w:val="24"/>
        </w:rPr>
      </w:pPr>
      <w:r>
        <w:rPr>
          <w:rFonts w:ascii="Comic Sans MS" w:hAnsi="Comic Sans MS"/>
          <w:sz w:val="24"/>
        </w:rPr>
        <w:t>L’enseignant explique les différents rôles.  Il explique l’importance dans tenir compte pour former les équipes.</w:t>
      </w:r>
    </w:p>
    <w:p w:rsidR="0050514B" w:rsidRDefault="0050514B" w:rsidP="0050514B">
      <w:pPr>
        <w:pStyle w:val="En-tte"/>
        <w:tabs>
          <w:tab w:val="clear" w:pos="4320"/>
          <w:tab w:val="clear" w:pos="8640"/>
        </w:tabs>
        <w:ind w:left="-110"/>
        <w:jc w:val="both"/>
        <w:rPr>
          <w:rFonts w:ascii="Comic Sans MS" w:hAnsi="Comic Sans MS"/>
          <w:sz w:val="24"/>
        </w:rPr>
      </w:pPr>
    </w:p>
    <w:p w:rsidR="0050514B" w:rsidRDefault="0050514B" w:rsidP="0050514B">
      <w:pPr>
        <w:pStyle w:val="En-tte"/>
        <w:tabs>
          <w:tab w:val="clear" w:pos="4320"/>
          <w:tab w:val="clear" w:pos="8640"/>
        </w:tabs>
        <w:jc w:val="both"/>
        <w:rPr>
          <w:rFonts w:ascii="Comic Sans MS" w:hAnsi="Comic Sans MS"/>
          <w:sz w:val="24"/>
        </w:rPr>
      </w:pPr>
      <w:r>
        <w:rPr>
          <w:rFonts w:ascii="Comic Sans MS" w:hAnsi="Comic Sans MS"/>
          <w:sz w:val="24"/>
        </w:rPr>
        <w:t>Porteur, voltigeur et aide : L’enseignant fait expérimenter le gainage (Pyramide D76) tout en respectant les consignes reliées à la sécurité précédemment.</w:t>
      </w:r>
    </w:p>
    <w:p w:rsidR="0050514B" w:rsidRDefault="0050514B" w:rsidP="0050514B">
      <w:pPr>
        <w:pStyle w:val="En-tte"/>
        <w:tabs>
          <w:tab w:val="clear" w:pos="4320"/>
          <w:tab w:val="clear" w:pos="8640"/>
        </w:tabs>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restart"/>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Utilisation de l’iPod</w:t>
            </w: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4</w:t>
            </w:r>
          </w:p>
        </w:tc>
      </w:tr>
      <w:tr w:rsidR="0050514B" w:rsidTr="00451F3C">
        <w:trPr>
          <w:trHeight w:val="457"/>
        </w:trPr>
        <w:tc>
          <w:tcPr>
            <w:tcW w:w="1610" w:type="dxa"/>
            <w:vMerge/>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minutes 5 </w:t>
            </w:r>
          </w:p>
        </w:tc>
      </w:tr>
    </w:tbl>
    <w:p w:rsidR="0050514B" w:rsidRDefault="0050514B" w:rsidP="0050514B">
      <w:pPr>
        <w:pStyle w:val="En-tte"/>
        <w:tabs>
          <w:tab w:val="clear" w:pos="4320"/>
          <w:tab w:val="clear" w:pos="8640"/>
        </w:tabs>
        <w:jc w:val="both"/>
        <w:rPr>
          <w:rFonts w:ascii="Comic Sans MS" w:hAnsi="Comic Sans MS"/>
          <w:sz w:val="24"/>
        </w:rPr>
      </w:pPr>
      <w:r>
        <w:rPr>
          <w:rFonts w:ascii="Comic Sans MS" w:hAnsi="Comic Sans MS"/>
          <w:sz w:val="24"/>
        </w:rPr>
        <w:t xml:space="preserve">Explication du fonctionnement de l’iPod.  </w:t>
      </w:r>
    </w:p>
    <w:p w:rsidR="0050514B" w:rsidRDefault="0050514B" w:rsidP="0050514B">
      <w:pPr>
        <w:pStyle w:val="En-tte"/>
        <w:numPr>
          <w:ilvl w:val="0"/>
          <w:numId w:val="4"/>
        </w:numPr>
        <w:tabs>
          <w:tab w:val="clear" w:pos="4320"/>
          <w:tab w:val="clear" w:pos="8640"/>
        </w:tabs>
        <w:jc w:val="both"/>
        <w:rPr>
          <w:rFonts w:ascii="Comic Sans MS" w:hAnsi="Comic Sans MS"/>
          <w:sz w:val="24"/>
        </w:rPr>
      </w:pPr>
      <w:r>
        <w:rPr>
          <w:rFonts w:ascii="Comic Sans MS" w:hAnsi="Comic Sans MS"/>
          <w:sz w:val="24"/>
        </w:rPr>
        <w:t>Comment l’ouvrir</w:t>
      </w:r>
    </w:p>
    <w:p w:rsidR="0050514B" w:rsidRDefault="0050514B" w:rsidP="0050514B">
      <w:pPr>
        <w:pStyle w:val="En-tte"/>
        <w:numPr>
          <w:ilvl w:val="0"/>
          <w:numId w:val="4"/>
        </w:numPr>
        <w:tabs>
          <w:tab w:val="clear" w:pos="4320"/>
          <w:tab w:val="clear" w:pos="8640"/>
        </w:tabs>
        <w:jc w:val="both"/>
        <w:rPr>
          <w:rFonts w:ascii="Comic Sans MS" w:hAnsi="Comic Sans MS"/>
          <w:sz w:val="24"/>
        </w:rPr>
      </w:pPr>
      <w:r>
        <w:rPr>
          <w:rFonts w:ascii="Comic Sans MS" w:hAnsi="Comic Sans MS"/>
          <w:sz w:val="24"/>
        </w:rPr>
        <w:t>Application permise pour l’utilisation</w:t>
      </w:r>
    </w:p>
    <w:p w:rsidR="0050514B" w:rsidRDefault="0050514B" w:rsidP="0050514B">
      <w:pPr>
        <w:pStyle w:val="En-tte"/>
        <w:numPr>
          <w:ilvl w:val="0"/>
          <w:numId w:val="4"/>
        </w:numPr>
        <w:tabs>
          <w:tab w:val="clear" w:pos="4320"/>
          <w:tab w:val="clear" w:pos="8640"/>
        </w:tabs>
        <w:jc w:val="both"/>
        <w:rPr>
          <w:rFonts w:ascii="Comic Sans MS" w:hAnsi="Comic Sans MS"/>
          <w:sz w:val="24"/>
        </w:rPr>
      </w:pPr>
      <w:r>
        <w:rPr>
          <w:rFonts w:ascii="Comic Sans MS" w:hAnsi="Comic Sans MS"/>
          <w:sz w:val="24"/>
        </w:rPr>
        <w:t>Prendre une photo et quoi en faire !</w:t>
      </w:r>
    </w:p>
    <w:p w:rsidR="0050514B" w:rsidRPr="0013767F" w:rsidRDefault="0050514B" w:rsidP="0050514B">
      <w:pPr>
        <w:pStyle w:val="En-tte"/>
        <w:numPr>
          <w:ilvl w:val="0"/>
          <w:numId w:val="4"/>
        </w:numPr>
        <w:tabs>
          <w:tab w:val="clear" w:pos="4320"/>
          <w:tab w:val="clear" w:pos="8640"/>
        </w:tabs>
        <w:jc w:val="both"/>
        <w:rPr>
          <w:rFonts w:ascii="Comic Sans MS" w:hAnsi="Comic Sans MS"/>
          <w:sz w:val="24"/>
        </w:rPr>
      </w:pPr>
      <w:r>
        <w:rPr>
          <w:rFonts w:ascii="Comic Sans MS" w:hAnsi="Comic Sans MS"/>
          <w:sz w:val="24"/>
        </w:rPr>
        <w:t xml:space="preserve">Raison de son utilisation (intérêt, photo, vidéo (plus loin dans la séquence), correction, outils de travail et non jouet). </w:t>
      </w:r>
    </w:p>
    <w:p w:rsidR="0050514B" w:rsidRDefault="0050514B" w:rsidP="0050514B">
      <w:pPr>
        <w:pStyle w:val="En-tte"/>
        <w:tabs>
          <w:tab w:val="clear" w:pos="4320"/>
          <w:tab w:val="clear" w:pos="8640"/>
        </w:tabs>
        <w:jc w:val="both"/>
        <w:rPr>
          <w:rFonts w:ascii="Comic Sans MS" w:hAnsi="Comic Sans MS"/>
          <w:sz w:val="24"/>
        </w:rPr>
      </w:pPr>
    </w:p>
    <w:p w:rsidR="0050514B" w:rsidRDefault="0050514B" w:rsidP="0050514B">
      <w:pPr>
        <w:pStyle w:val="En-tte"/>
        <w:tabs>
          <w:tab w:val="clear" w:pos="4320"/>
          <w:tab w:val="clear" w:pos="8640"/>
        </w:tabs>
        <w:jc w:val="both"/>
        <w:rPr>
          <w:rFonts w:ascii="Comic Sans MS" w:hAnsi="Comic Sans MS"/>
          <w:sz w:val="24"/>
        </w:rPr>
      </w:pPr>
      <w:r>
        <w:rPr>
          <w:rFonts w:ascii="Comic Sans MS" w:hAnsi="Comic Sans MS"/>
          <w:sz w:val="24"/>
        </w:rPr>
        <w:t>Règle d’utilisation et conséquence</w:t>
      </w:r>
    </w:p>
    <w:p w:rsidR="0050514B" w:rsidRDefault="0050514B" w:rsidP="0050514B">
      <w:pPr>
        <w:pStyle w:val="En-tte"/>
        <w:tabs>
          <w:tab w:val="clear" w:pos="4320"/>
          <w:tab w:val="clear" w:pos="8640"/>
        </w:tabs>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restart"/>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 Pyramides à 2 </w:t>
            </w: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5</w:t>
            </w:r>
          </w:p>
        </w:tc>
      </w:tr>
      <w:tr w:rsidR="0050514B" w:rsidTr="00451F3C">
        <w:trPr>
          <w:trHeight w:val="457"/>
        </w:trPr>
        <w:tc>
          <w:tcPr>
            <w:tcW w:w="1610" w:type="dxa"/>
            <w:vMerge/>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10</w:t>
            </w:r>
          </w:p>
        </w:tc>
      </w:tr>
    </w:tbl>
    <w:p w:rsidR="0050514B" w:rsidRDefault="0050514B" w:rsidP="0050514B">
      <w:pPr>
        <w:pStyle w:val="En-tte"/>
        <w:tabs>
          <w:tab w:val="clear" w:pos="4320"/>
          <w:tab w:val="clear" w:pos="8640"/>
        </w:tabs>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élèves expérimentent des pyramides à deux avec l’aide des images de l’IPod.</w:t>
      </w:r>
    </w:p>
    <w:p w:rsidR="0050514B" w:rsidRDefault="0050514B" w:rsidP="0050514B">
      <w:pPr>
        <w:pStyle w:val="En-tte"/>
        <w:tabs>
          <w:tab w:val="clear" w:pos="4320"/>
          <w:tab w:val="clear" w:pos="8640"/>
        </w:tabs>
        <w:ind w:left="142" w:hanging="142"/>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tcBorders>
              <w:top w:val="double" w:sz="4" w:space="0" w:color="auto"/>
              <w:left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sz w:val="24"/>
              </w:rPr>
            </w:pPr>
            <w:r>
              <w:rPr>
                <w:rFonts w:ascii="Comic Sans MS" w:hAnsi="Comic Sans MS"/>
                <w:b/>
                <w:bCs/>
                <w:smallCaps/>
                <w:sz w:val="24"/>
              </w:rPr>
              <w:t>cours 2</w:t>
            </w:r>
          </w:p>
        </w:tc>
        <w:tc>
          <w:tcPr>
            <w:tcW w:w="5280" w:type="dxa"/>
            <w:vMerge w:val="restart"/>
            <w:tcBorders>
              <w:top w:val="double" w:sz="4" w:space="0" w:color="auto"/>
              <w:left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 Pyramides à 2</w:t>
            </w:r>
          </w:p>
        </w:tc>
        <w:tc>
          <w:tcPr>
            <w:tcW w:w="2610" w:type="dxa"/>
            <w:tcBorders>
              <w:top w:val="double" w:sz="4" w:space="0" w:color="auto"/>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1</w:t>
            </w:r>
          </w:p>
        </w:tc>
      </w:tr>
      <w:tr w:rsidR="0050514B" w:rsidTr="00451F3C">
        <w:trPr>
          <w:trHeight w:val="360"/>
        </w:trPr>
        <w:tc>
          <w:tcPr>
            <w:tcW w:w="1610" w:type="dxa"/>
            <w:vMerge/>
            <w:tcBorders>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tcBorders>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tcBorders>
              <w:top w:val="double" w:sz="4" w:space="0" w:color="auto"/>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minutes 20 </w:t>
            </w:r>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Présentation  d’une 2</w:t>
      </w:r>
      <w:r w:rsidRPr="00B64225">
        <w:rPr>
          <w:rFonts w:ascii="Comic Sans MS" w:hAnsi="Comic Sans MS"/>
          <w:sz w:val="24"/>
          <w:vertAlign w:val="superscript"/>
        </w:rPr>
        <w:t>e</w:t>
      </w:r>
      <w:r>
        <w:rPr>
          <w:rFonts w:ascii="Comic Sans MS" w:hAnsi="Comic Sans MS"/>
          <w:sz w:val="24"/>
        </w:rPr>
        <w:t xml:space="preserve"> vidéo accrocheuse</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Formation des équipes du projet (4 à 6 élèves selon les groupes)</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Remettre le carnet d’apprentissage à l’équipe et l’expliquer.</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élèves expérimentent des pyramides à deux avec l’aide des images de l’IPod et de sa caméra photo pour de l’autocorrection.</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restart"/>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 Pyramides à 3</w:t>
            </w: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2</w:t>
            </w:r>
          </w:p>
        </w:tc>
      </w:tr>
      <w:tr w:rsidR="0050514B" w:rsidTr="00451F3C">
        <w:trPr>
          <w:trHeight w:val="457"/>
        </w:trPr>
        <w:tc>
          <w:tcPr>
            <w:tcW w:w="1610" w:type="dxa"/>
            <w:vMerge/>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15</w:t>
            </w:r>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élèves expérimentent des pyramides à trois avec l’aide des images de l’IPod et de sa caméra photo pour de l’autocorrection.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restart"/>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 Pyramides à 4</w:t>
            </w: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3</w:t>
            </w:r>
          </w:p>
        </w:tc>
      </w:tr>
      <w:tr w:rsidR="0050514B" w:rsidTr="00451F3C">
        <w:trPr>
          <w:trHeight w:val="457"/>
        </w:trPr>
        <w:tc>
          <w:tcPr>
            <w:tcW w:w="1610" w:type="dxa"/>
            <w:vMerge/>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10</w:t>
            </w:r>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élèves expérimentent des pyramides à quatre avec l’aide des images de l’IPod et de sa caméra photo pour de l’autocorrection.</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tcBorders>
              <w:top w:val="double" w:sz="4" w:space="0" w:color="auto"/>
              <w:left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sz w:val="24"/>
              </w:rPr>
            </w:pPr>
            <w:r>
              <w:rPr>
                <w:rFonts w:ascii="Comic Sans MS" w:hAnsi="Comic Sans MS"/>
                <w:b/>
                <w:bCs/>
                <w:smallCaps/>
                <w:sz w:val="24"/>
              </w:rPr>
              <w:t>cours 3</w:t>
            </w:r>
          </w:p>
        </w:tc>
        <w:tc>
          <w:tcPr>
            <w:tcW w:w="5280" w:type="dxa"/>
            <w:vMerge w:val="restart"/>
            <w:tcBorders>
              <w:top w:val="double" w:sz="4" w:space="0" w:color="auto"/>
              <w:left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 Pyramides à 4</w:t>
            </w:r>
          </w:p>
        </w:tc>
        <w:tc>
          <w:tcPr>
            <w:tcW w:w="2610" w:type="dxa"/>
            <w:tcBorders>
              <w:top w:val="double" w:sz="4" w:space="0" w:color="auto"/>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1</w:t>
            </w:r>
          </w:p>
        </w:tc>
      </w:tr>
      <w:tr w:rsidR="0050514B" w:rsidTr="00451F3C">
        <w:trPr>
          <w:trHeight w:val="457"/>
        </w:trPr>
        <w:tc>
          <w:tcPr>
            <w:tcW w:w="1610" w:type="dxa"/>
            <w:vMerge/>
            <w:tcBorders>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tcBorders>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tcBorders>
              <w:top w:val="double" w:sz="4" w:space="0" w:color="auto"/>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25</w:t>
            </w:r>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Présentation  d’une 3</w:t>
      </w:r>
      <w:r w:rsidRPr="00B64225">
        <w:rPr>
          <w:rFonts w:ascii="Comic Sans MS" w:hAnsi="Comic Sans MS"/>
          <w:sz w:val="24"/>
          <w:vertAlign w:val="superscript"/>
        </w:rPr>
        <w:t>e</w:t>
      </w:r>
      <w:r>
        <w:rPr>
          <w:rFonts w:ascii="Comic Sans MS" w:hAnsi="Comic Sans MS"/>
          <w:sz w:val="24"/>
        </w:rPr>
        <w:t xml:space="preserve"> vidéo accrocheuse</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élèves expérimentent des pyramides à quatre avec l’aide des images de l’IPod et de sa caméra photo pour de l’autocorrection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restart"/>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 Pyramides à 5</w:t>
            </w: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2</w:t>
            </w:r>
          </w:p>
        </w:tc>
      </w:tr>
      <w:tr w:rsidR="0050514B" w:rsidTr="00451F3C">
        <w:trPr>
          <w:trHeight w:val="457"/>
        </w:trPr>
        <w:tc>
          <w:tcPr>
            <w:tcW w:w="1610" w:type="dxa"/>
            <w:vMerge/>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vAlign w:val="center"/>
          </w:tcPr>
          <w:p w:rsidR="0050514B" w:rsidRDefault="00AD76C7"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25</w:t>
            </w:r>
            <w:bookmarkStart w:id="0" w:name="_GoBack"/>
            <w:bookmarkEnd w:id="0"/>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élèves expérimentent des pyramides à cinq avec l’aide des images de l’IPod et de sa caméra photo pour de l’autocorrection.</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tcBorders>
              <w:top w:val="double" w:sz="4" w:space="0" w:color="auto"/>
              <w:left w:val="double" w:sz="4" w:space="0" w:color="auto"/>
              <w:right w:val="double" w:sz="4" w:space="0" w:color="auto"/>
            </w:tcBorders>
            <w:shd w:val="clear" w:color="auto" w:fill="EEECE1"/>
            <w:vAlign w:val="center"/>
          </w:tcPr>
          <w:p w:rsidR="0050514B" w:rsidRPr="00B64225" w:rsidRDefault="0050514B" w:rsidP="00451F3C">
            <w:pPr>
              <w:pStyle w:val="En-tte"/>
              <w:tabs>
                <w:tab w:val="clear" w:pos="4320"/>
                <w:tab w:val="clear" w:pos="8640"/>
              </w:tabs>
              <w:jc w:val="center"/>
              <w:rPr>
                <w:rFonts w:ascii="Comic Sans MS" w:hAnsi="Comic Sans MS"/>
                <w:b/>
                <w:sz w:val="24"/>
              </w:rPr>
            </w:pPr>
            <w:r w:rsidRPr="00B64225">
              <w:rPr>
                <w:rFonts w:ascii="Comic Sans MS" w:hAnsi="Comic Sans MS"/>
                <w:b/>
                <w:sz w:val="24"/>
              </w:rPr>
              <w:t xml:space="preserve">Cours 4 </w:t>
            </w:r>
          </w:p>
        </w:tc>
        <w:tc>
          <w:tcPr>
            <w:tcW w:w="5280" w:type="dxa"/>
            <w:vMerge w:val="restart"/>
            <w:tcBorders>
              <w:top w:val="double" w:sz="4" w:space="0" w:color="auto"/>
              <w:left w:val="double" w:sz="4" w:space="0" w:color="auto"/>
              <w:right w:val="double" w:sz="4" w:space="0" w:color="auto"/>
            </w:tcBorders>
            <w:shd w:val="clear" w:color="auto" w:fill="EEECE1"/>
            <w:vAlign w:val="center"/>
          </w:tcPr>
          <w:p w:rsidR="0050514B" w:rsidRPr="00B64225" w:rsidRDefault="0050514B" w:rsidP="00451F3C">
            <w:pPr>
              <w:pStyle w:val="En-tte"/>
              <w:tabs>
                <w:tab w:val="clear" w:pos="4320"/>
                <w:tab w:val="clear" w:pos="8640"/>
              </w:tabs>
              <w:jc w:val="center"/>
              <w:rPr>
                <w:rFonts w:ascii="Comic Sans MS" w:hAnsi="Comic Sans MS"/>
                <w:b/>
                <w:bCs/>
                <w:smallCaps/>
                <w:sz w:val="24"/>
              </w:rPr>
            </w:pPr>
            <w:r w:rsidRPr="00B64225">
              <w:rPr>
                <w:rFonts w:ascii="Comic Sans MS" w:hAnsi="Comic Sans MS"/>
                <w:b/>
                <w:bCs/>
                <w:smallCaps/>
                <w:sz w:val="24"/>
              </w:rPr>
              <w:t xml:space="preserve"> Pyramides à </w:t>
            </w:r>
            <w:r>
              <w:rPr>
                <w:rFonts w:ascii="Comic Sans MS" w:hAnsi="Comic Sans MS"/>
                <w:b/>
                <w:bCs/>
                <w:smallCaps/>
                <w:sz w:val="24"/>
              </w:rPr>
              <w:t>5 et Mode de synchronisation</w:t>
            </w:r>
          </w:p>
        </w:tc>
        <w:tc>
          <w:tcPr>
            <w:tcW w:w="2610" w:type="dxa"/>
            <w:tcBorders>
              <w:top w:val="double" w:sz="4" w:space="0" w:color="auto"/>
              <w:left w:val="double" w:sz="4" w:space="0" w:color="auto"/>
              <w:bottom w:val="double" w:sz="4" w:space="0" w:color="auto"/>
              <w:right w:val="double" w:sz="4" w:space="0" w:color="auto"/>
            </w:tcBorders>
            <w:shd w:val="clear" w:color="auto" w:fill="EEECE1"/>
            <w:vAlign w:val="center"/>
          </w:tcPr>
          <w:p w:rsidR="0050514B" w:rsidRPr="00B64225" w:rsidRDefault="0050514B" w:rsidP="00451F3C">
            <w:pPr>
              <w:pStyle w:val="En-tte"/>
              <w:tabs>
                <w:tab w:val="clear" w:pos="4320"/>
                <w:tab w:val="clear" w:pos="8640"/>
              </w:tabs>
              <w:jc w:val="center"/>
              <w:rPr>
                <w:rFonts w:ascii="Comic Sans MS" w:hAnsi="Comic Sans MS"/>
                <w:b/>
                <w:bCs/>
                <w:smallCaps/>
                <w:sz w:val="24"/>
              </w:rPr>
            </w:pPr>
            <w:r w:rsidRPr="00B64225">
              <w:rPr>
                <w:rFonts w:ascii="Comic Sans MS" w:hAnsi="Comic Sans MS"/>
                <w:b/>
                <w:sz w:val="24"/>
              </w:rPr>
              <w:t>Activité 1</w:t>
            </w:r>
          </w:p>
        </w:tc>
      </w:tr>
      <w:tr w:rsidR="0050514B" w:rsidTr="00451F3C">
        <w:trPr>
          <w:trHeight w:val="601"/>
        </w:trPr>
        <w:tc>
          <w:tcPr>
            <w:tcW w:w="1610" w:type="dxa"/>
            <w:vMerge/>
            <w:tcBorders>
              <w:left w:val="double" w:sz="4" w:space="0" w:color="auto"/>
              <w:bottom w:val="double" w:sz="4" w:space="0" w:color="auto"/>
              <w:right w:val="double" w:sz="4" w:space="0" w:color="auto"/>
            </w:tcBorders>
            <w:shd w:val="clear" w:color="auto" w:fill="EEECE1"/>
            <w:vAlign w:val="center"/>
          </w:tcPr>
          <w:p w:rsidR="0050514B" w:rsidRPr="00B64225" w:rsidRDefault="0050514B" w:rsidP="00451F3C">
            <w:pPr>
              <w:pStyle w:val="En-tte"/>
              <w:tabs>
                <w:tab w:val="clear" w:pos="4320"/>
                <w:tab w:val="clear" w:pos="8640"/>
              </w:tabs>
              <w:jc w:val="center"/>
              <w:rPr>
                <w:rFonts w:ascii="Comic Sans MS" w:hAnsi="Comic Sans MS"/>
                <w:b/>
                <w:sz w:val="24"/>
              </w:rPr>
            </w:pPr>
          </w:p>
        </w:tc>
        <w:tc>
          <w:tcPr>
            <w:tcW w:w="5280" w:type="dxa"/>
            <w:vMerge/>
            <w:tcBorders>
              <w:left w:val="double" w:sz="4" w:space="0" w:color="auto"/>
              <w:bottom w:val="double" w:sz="4" w:space="0" w:color="auto"/>
              <w:right w:val="double" w:sz="4" w:space="0" w:color="auto"/>
            </w:tcBorders>
            <w:shd w:val="clear" w:color="auto" w:fill="EEECE1"/>
            <w:vAlign w:val="center"/>
          </w:tcPr>
          <w:p w:rsidR="0050514B" w:rsidRPr="00B64225" w:rsidRDefault="0050514B" w:rsidP="00451F3C">
            <w:pPr>
              <w:pStyle w:val="En-tte"/>
              <w:tabs>
                <w:tab w:val="clear" w:pos="4320"/>
                <w:tab w:val="clear" w:pos="8640"/>
              </w:tabs>
              <w:jc w:val="center"/>
              <w:rPr>
                <w:rFonts w:ascii="Comic Sans MS" w:hAnsi="Comic Sans MS"/>
                <w:b/>
                <w:bCs/>
                <w:smallCaps/>
                <w:sz w:val="24"/>
              </w:rPr>
            </w:pPr>
          </w:p>
        </w:tc>
        <w:tc>
          <w:tcPr>
            <w:tcW w:w="2610" w:type="dxa"/>
            <w:tcBorders>
              <w:top w:val="double" w:sz="4" w:space="0" w:color="auto"/>
              <w:left w:val="double" w:sz="4" w:space="0" w:color="auto"/>
              <w:bottom w:val="double" w:sz="4" w:space="0" w:color="auto"/>
              <w:right w:val="double" w:sz="4" w:space="0" w:color="auto"/>
            </w:tcBorders>
            <w:shd w:val="clear" w:color="auto" w:fill="EEECE1"/>
            <w:vAlign w:val="center"/>
          </w:tcPr>
          <w:p w:rsidR="0050514B" w:rsidRPr="00B64225" w:rsidRDefault="00AD76C7"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50</w:t>
            </w:r>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Présentation  d’une 4</w:t>
      </w:r>
      <w:r w:rsidRPr="00B64225">
        <w:rPr>
          <w:rFonts w:ascii="Comic Sans MS" w:hAnsi="Comic Sans MS"/>
          <w:sz w:val="24"/>
          <w:vertAlign w:val="superscript"/>
        </w:rPr>
        <w:t>e</w:t>
      </w:r>
      <w:r>
        <w:rPr>
          <w:rFonts w:ascii="Comic Sans MS" w:hAnsi="Comic Sans MS"/>
          <w:sz w:val="24"/>
        </w:rPr>
        <w:t xml:space="preserve"> vidéo accrocheuse</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élèves expérimentent des pyramides à 5 avec l’aide des images de l’IPod et de sa caméra photo pour de l’autocorrection.</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Mode de synchronisation : En canon, en succession, en alternance et à l’unisson.</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Utilisation de la caméra vidéo de l’IPod.</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élèves commencent à penser à leur thème et musique.</w:t>
      </w:r>
    </w:p>
    <w:p w:rsidR="0050514B" w:rsidRDefault="0050514B" w:rsidP="0050514B">
      <w:pPr>
        <w:pStyle w:val="En-tte"/>
        <w:tabs>
          <w:tab w:val="clear" w:pos="4320"/>
          <w:tab w:val="clear" w:pos="8640"/>
        </w:tabs>
        <w:ind w:left="142" w:hanging="142"/>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tcBorders>
              <w:top w:val="double" w:sz="4" w:space="0" w:color="auto"/>
              <w:left w:val="double" w:sz="4" w:space="0" w:color="auto"/>
              <w:right w:val="double" w:sz="4" w:space="0" w:color="auto"/>
            </w:tcBorders>
            <w:shd w:val="clear" w:color="auto" w:fill="EEECE1"/>
            <w:vAlign w:val="center"/>
          </w:tcPr>
          <w:p w:rsidR="0050514B" w:rsidRPr="00DB1496" w:rsidRDefault="0050514B" w:rsidP="00451F3C">
            <w:pPr>
              <w:pStyle w:val="En-tte"/>
              <w:tabs>
                <w:tab w:val="clear" w:pos="4320"/>
                <w:tab w:val="clear" w:pos="8640"/>
              </w:tabs>
              <w:jc w:val="center"/>
              <w:rPr>
                <w:rFonts w:ascii="Comic Sans MS" w:hAnsi="Comic Sans MS"/>
                <w:b/>
                <w:sz w:val="24"/>
              </w:rPr>
            </w:pPr>
            <w:r w:rsidRPr="00DB1496">
              <w:rPr>
                <w:rFonts w:ascii="Comic Sans MS" w:hAnsi="Comic Sans MS"/>
                <w:b/>
                <w:sz w:val="24"/>
              </w:rPr>
              <w:t xml:space="preserve">Cours 5 </w:t>
            </w:r>
          </w:p>
        </w:tc>
        <w:tc>
          <w:tcPr>
            <w:tcW w:w="5280" w:type="dxa"/>
            <w:vMerge w:val="restart"/>
            <w:tcBorders>
              <w:top w:val="double" w:sz="4" w:space="0" w:color="auto"/>
              <w:left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 Explication de la feuille de présentation</w:t>
            </w:r>
          </w:p>
        </w:tc>
        <w:tc>
          <w:tcPr>
            <w:tcW w:w="2610" w:type="dxa"/>
            <w:tcBorders>
              <w:top w:val="double" w:sz="4" w:space="0" w:color="auto"/>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sidRPr="00B64225">
              <w:rPr>
                <w:rFonts w:ascii="Comic Sans MS" w:hAnsi="Comic Sans MS"/>
                <w:b/>
                <w:sz w:val="24"/>
              </w:rPr>
              <w:t>Activité 1</w:t>
            </w:r>
          </w:p>
        </w:tc>
      </w:tr>
      <w:tr w:rsidR="0050514B" w:rsidTr="00451F3C">
        <w:trPr>
          <w:trHeight w:val="457"/>
        </w:trPr>
        <w:tc>
          <w:tcPr>
            <w:tcW w:w="1610" w:type="dxa"/>
            <w:vMerge/>
            <w:tcBorders>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tcBorders>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tcBorders>
              <w:top w:val="double" w:sz="4" w:space="0" w:color="auto"/>
              <w:left w:val="double" w:sz="4" w:space="0" w:color="auto"/>
              <w:bottom w:val="double" w:sz="4" w:space="0" w:color="auto"/>
              <w:right w:val="double" w:sz="4" w:space="0" w:color="auto"/>
            </w:tcBorders>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10</w:t>
            </w:r>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 xml:space="preserve">L’enseignant explique la feuille de présentation (à ajouter au carnet d’apprentissage) et début de </w:t>
      </w:r>
      <w:r w:rsidRPr="001C5871">
        <w:rPr>
          <w:b/>
        </w:rPr>
        <w:t>la</w:t>
      </w:r>
      <w:r w:rsidRPr="001C5871">
        <w:rPr>
          <w:rFonts w:ascii="Comic Sans MS" w:hAnsi="Comic Sans MS"/>
          <w:b/>
          <w:sz w:val="24"/>
        </w:rPr>
        <w:t xml:space="preserve"> </w:t>
      </w:r>
      <w:r>
        <w:rPr>
          <w:rFonts w:ascii="Comic Sans MS" w:hAnsi="Comic Sans MS"/>
          <w:sz w:val="24"/>
        </w:rPr>
        <w:t>conception de routine. Les équipes peuvent utiliser les IPods pour la correction vidéo, la musique et la banque d’images.</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Pr="0070137B" w:rsidRDefault="0050514B" w:rsidP="0050514B">
      <w:pPr>
        <w:pStyle w:val="En-tte"/>
        <w:tabs>
          <w:tab w:val="clear" w:pos="4320"/>
          <w:tab w:val="clear" w:pos="8640"/>
        </w:tabs>
        <w:ind w:left="-110"/>
        <w:rPr>
          <w:rFonts w:ascii="Comic Sans MS" w:hAnsi="Comic Sans MS"/>
          <w:bCs/>
          <w:sz w:val="24"/>
        </w:rPr>
      </w:pPr>
      <w:r w:rsidRPr="0070137B">
        <w:rPr>
          <w:rFonts w:ascii="Comic Sans MS" w:hAnsi="Comic Sans MS"/>
          <w:bCs/>
          <w:sz w:val="24"/>
        </w:rPr>
        <w:t xml:space="preserve">L’enseignant les amène à réaliser l’importance  d’investir des actions déjà utilisées en jonglerie et en gymnastique  pour en arriver à faire la présentation en </w:t>
      </w:r>
      <w:proofErr w:type="spellStart"/>
      <w:r w:rsidRPr="0070137B">
        <w:rPr>
          <w:rFonts w:ascii="Comic Sans MS" w:hAnsi="Comic Sans MS"/>
          <w:bCs/>
          <w:sz w:val="24"/>
        </w:rPr>
        <w:t>acrogym</w:t>
      </w:r>
      <w:proofErr w:type="spellEnd"/>
      <w:r w:rsidRPr="0070137B">
        <w:rPr>
          <w:rFonts w:ascii="Comic Sans MS" w:hAnsi="Comic Sans MS"/>
          <w:bCs/>
          <w:sz w:val="24"/>
        </w:rPr>
        <w:t xml:space="preserve">. </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restart"/>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 Préparation de la routine</w:t>
            </w: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sidRPr="00B64225">
              <w:rPr>
                <w:rFonts w:ascii="Comic Sans MS" w:hAnsi="Comic Sans MS"/>
                <w:b/>
                <w:sz w:val="24"/>
              </w:rPr>
              <w:t xml:space="preserve">Activité </w:t>
            </w:r>
            <w:r>
              <w:rPr>
                <w:rFonts w:ascii="Comic Sans MS" w:hAnsi="Comic Sans MS"/>
                <w:b/>
                <w:sz w:val="24"/>
              </w:rPr>
              <w:t>2</w:t>
            </w:r>
          </w:p>
        </w:tc>
      </w:tr>
      <w:tr w:rsidR="0050514B" w:rsidTr="00451F3C">
        <w:trPr>
          <w:trHeight w:val="457"/>
        </w:trPr>
        <w:tc>
          <w:tcPr>
            <w:tcW w:w="1610" w:type="dxa"/>
            <w:vMerge/>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40</w:t>
            </w:r>
          </w:p>
        </w:tc>
      </w:tr>
    </w:tbl>
    <w:p w:rsidR="0050514B" w:rsidRPr="00AD19EB" w:rsidRDefault="0050514B" w:rsidP="0050514B">
      <w:pPr>
        <w:rPr>
          <w:vanish/>
        </w:rPr>
      </w:pP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élèves préparent leur présentation  avec leurs partenaires en tenant compte des consignes de l’enseignant et des contraintes liées à l’activité.</w:t>
      </w: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équipes peuvent utiliser les IPods pour la correction vidéo, la musique et la banque d’images.</w:t>
      </w:r>
    </w:p>
    <w:p w:rsidR="0050514B" w:rsidRDefault="0050514B" w:rsidP="0050514B">
      <w:pPr>
        <w:pStyle w:val="En-tte"/>
        <w:tabs>
          <w:tab w:val="clear" w:pos="4320"/>
          <w:tab w:val="clear" w:pos="8640"/>
        </w:tabs>
        <w:ind w:left="142" w:hanging="142"/>
        <w:jc w:val="both"/>
        <w:rPr>
          <w:rFonts w:ascii="Comic Sans MS" w:hAnsi="Comic Sans MS"/>
          <w:sz w:val="24"/>
        </w:rPr>
      </w:pPr>
    </w:p>
    <w:tbl>
      <w:tblPr>
        <w:tblpPr w:leftFromText="141" w:rightFromText="141" w:vertAnchor="text" w:horzAnchor="margin"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shd w:val="clear" w:color="auto" w:fill="EEECE1"/>
            <w:vAlign w:val="center"/>
          </w:tcPr>
          <w:p w:rsidR="0050514B" w:rsidRPr="00375444" w:rsidRDefault="0050514B" w:rsidP="00451F3C">
            <w:pPr>
              <w:pStyle w:val="En-tte"/>
              <w:tabs>
                <w:tab w:val="clear" w:pos="4320"/>
                <w:tab w:val="clear" w:pos="8640"/>
              </w:tabs>
              <w:jc w:val="center"/>
              <w:rPr>
                <w:rFonts w:ascii="Comic Sans MS" w:hAnsi="Comic Sans MS"/>
                <w:b/>
                <w:sz w:val="24"/>
              </w:rPr>
            </w:pPr>
            <w:r w:rsidRPr="00375444">
              <w:rPr>
                <w:rFonts w:ascii="Comic Sans MS" w:hAnsi="Comic Sans MS"/>
                <w:b/>
                <w:sz w:val="24"/>
              </w:rPr>
              <w:t>Cours 6</w:t>
            </w:r>
          </w:p>
        </w:tc>
        <w:tc>
          <w:tcPr>
            <w:tcW w:w="5280" w:type="dxa"/>
            <w:vMerge w:val="restart"/>
            <w:shd w:val="clear" w:color="auto" w:fill="EEECE1"/>
            <w:vAlign w:val="center"/>
          </w:tcPr>
          <w:p w:rsidR="0050514B" w:rsidRPr="00375444" w:rsidRDefault="0050514B" w:rsidP="00451F3C">
            <w:pPr>
              <w:pStyle w:val="En-tte"/>
              <w:tabs>
                <w:tab w:val="clear" w:pos="4320"/>
                <w:tab w:val="clear" w:pos="8640"/>
              </w:tabs>
              <w:jc w:val="center"/>
              <w:rPr>
                <w:rFonts w:ascii="Comic Sans MS" w:hAnsi="Comic Sans MS"/>
                <w:b/>
                <w:bCs/>
                <w:smallCaps/>
                <w:sz w:val="24"/>
              </w:rPr>
            </w:pPr>
            <w:r w:rsidRPr="00375444">
              <w:rPr>
                <w:rFonts w:ascii="Comic Sans MS" w:hAnsi="Comic Sans MS"/>
                <w:b/>
                <w:bCs/>
                <w:smallCaps/>
                <w:sz w:val="24"/>
              </w:rPr>
              <w:t xml:space="preserve"> Préparation de la routine</w:t>
            </w:r>
          </w:p>
        </w:tc>
        <w:tc>
          <w:tcPr>
            <w:tcW w:w="2610" w:type="dxa"/>
            <w:shd w:val="clear" w:color="auto" w:fill="EEECE1"/>
            <w:vAlign w:val="center"/>
          </w:tcPr>
          <w:p w:rsidR="0050514B" w:rsidRPr="00375444" w:rsidRDefault="0050514B" w:rsidP="00451F3C">
            <w:pPr>
              <w:pStyle w:val="En-tte"/>
              <w:tabs>
                <w:tab w:val="clear" w:pos="4320"/>
                <w:tab w:val="clear" w:pos="8640"/>
              </w:tabs>
              <w:jc w:val="center"/>
              <w:rPr>
                <w:rFonts w:ascii="Comic Sans MS" w:hAnsi="Comic Sans MS"/>
                <w:b/>
                <w:bCs/>
                <w:smallCaps/>
                <w:sz w:val="24"/>
              </w:rPr>
            </w:pPr>
            <w:r w:rsidRPr="00375444">
              <w:rPr>
                <w:rFonts w:ascii="Comic Sans MS" w:hAnsi="Comic Sans MS"/>
                <w:b/>
                <w:sz w:val="24"/>
              </w:rPr>
              <w:t>Activité 1</w:t>
            </w:r>
          </w:p>
        </w:tc>
      </w:tr>
      <w:tr w:rsidR="0050514B" w:rsidTr="00451F3C">
        <w:trPr>
          <w:trHeight w:val="457"/>
        </w:trPr>
        <w:tc>
          <w:tcPr>
            <w:tcW w:w="1610" w:type="dxa"/>
            <w:vMerge/>
            <w:shd w:val="clear" w:color="auto" w:fill="EEECE1"/>
            <w:vAlign w:val="center"/>
          </w:tcPr>
          <w:p w:rsidR="0050514B" w:rsidRPr="00375444" w:rsidRDefault="0050514B" w:rsidP="00451F3C">
            <w:pPr>
              <w:pStyle w:val="En-tte"/>
              <w:tabs>
                <w:tab w:val="clear" w:pos="4320"/>
                <w:tab w:val="clear" w:pos="8640"/>
              </w:tabs>
              <w:jc w:val="center"/>
              <w:rPr>
                <w:rFonts w:ascii="Comic Sans MS" w:hAnsi="Comic Sans MS"/>
                <w:b/>
                <w:sz w:val="24"/>
              </w:rPr>
            </w:pPr>
          </w:p>
        </w:tc>
        <w:tc>
          <w:tcPr>
            <w:tcW w:w="5280" w:type="dxa"/>
            <w:vMerge/>
            <w:shd w:val="clear" w:color="auto" w:fill="EEECE1"/>
            <w:vAlign w:val="center"/>
          </w:tcPr>
          <w:p w:rsidR="0050514B" w:rsidRPr="00375444" w:rsidRDefault="0050514B" w:rsidP="00451F3C">
            <w:pPr>
              <w:pStyle w:val="En-tte"/>
              <w:tabs>
                <w:tab w:val="clear" w:pos="4320"/>
                <w:tab w:val="clear" w:pos="8640"/>
              </w:tabs>
              <w:jc w:val="center"/>
              <w:rPr>
                <w:rFonts w:ascii="Comic Sans MS" w:hAnsi="Comic Sans MS"/>
                <w:b/>
                <w:bCs/>
                <w:smallCaps/>
                <w:sz w:val="24"/>
              </w:rPr>
            </w:pPr>
          </w:p>
        </w:tc>
        <w:tc>
          <w:tcPr>
            <w:tcW w:w="2610" w:type="dxa"/>
            <w:shd w:val="clear" w:color="auto" w:fill="EEECE1"/>
            <w:vAlign w:val="center"/>
          </w:tcPr>
          <w:p w:rsidR="0050514B" w:rsidRPr="00375444" w:rsidRDefault="0050514B" w:rsidP="00451F3C">
            <w:pPr>
              <w:pStyle w:val="En-tte"/>
              <w:tabs>
                <w:tab w:val="clear" w:pos="4320"/>
                <w:tab w:val="clear" w:pos="8640"/>
              </w:tabs>
              <w:jc w:val="center"/>
              <w:rPr>
                <w:rFonts w:ascii="Comic Sans MS" w:hAnsi="Comic Sans MS"/>
                <w:b/>
                <w:bCs/>
                <w:smallCaps/>
                <w:sz w:val="24"/>
              </w:rPr>
            </w:pPr>
            <w:r w:rsidRPr="00375444">
              <w:rPr>
                <w:rFonts w:ascii="Comic Sans MS" w:hAnsi="Comic Sans MS"/>
                <w:b/>
                <w:bCs/>
                <w:smallCaps/>
                <w:sz w:val="24"/>
              </w:rPr>
              <w:t>minutes 50</w:t>
            </w:r>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élèves préparent leur présentation  avec leurs partenaires en tenant compte des consignes de l’enseignant et des contraintes liées à l’activité.</w:t>
      </w: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équipes peuvent utiliser les IPods pour la correction vidéo, la musique et la banque d’images.  L’enseignant film les équipes, car tous les participants sont en action.  Les élèves sont guidés lors du visionnement afin d’améliorer leur présentation.</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rPr>
      </w:pP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shd w:val="clear" w:color="auto" w:fill="EEECE1"/>
            <w:vAlign w:val="center"/>
          </w:tcPr>
          <w:p w:rsidR="0050514B" w:rsidRDefault="0050514B" w:rsidP="00451F3C">
            <w:pPr>
              <w:pStyle w:val="En-tte"/>
              <w:tabs>
                <w:tab w:val="clear" w:pos="4320"/>
                <w:tab w:val="clear" w:pos="8640"/>
              </w:tabs>
              <w:jc w:val="center"/>
              <w:rPr>
                <w:rFonts w:ascii="Comic Sans MS" w:hAnsi="Comic Sans MS"/>
                <w:sz w:val="24"/>
              </w:rPr>
            </w:pPr>
            <w:r>
              <w:rPr>
                <w:rFonts w:ascii="Comic Sans MS" w:hAnsi="Comic Sans MS"/>
                <w:sz w:val="24"/>
              </w:rPr>
              <w:t>Cours 7</w:t>
            </w:r>
          </w:p>
        </w:tc>
        <w:tc>
          <w:tcPr>
            <w:tcW w:w="5280" w:type="dxa"/>
            <w:vMerge w:val="restart"/>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 Préparation de la routine</w:t>
            </w:r>
          </w:p>
        </w:tc>
        <w:tc>
          <w:tcPr>
            <w:tcW w:w="2610" w:type="dxa"/>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1</w:t>
            </w:r>
          </w:p>
        </w:tc>
      </w:tr>
      <w:tr w:rsidR="0050514B" w:rsidTr="00451F3C">
        <w:trPr>
          <w:trHeight w:val="457"/>
        </w:trPr>
        <w:tc>
          <w:tcPr>
            <w:tcW w:w="1610" w:type="dxa"/>
            <w:vMerge/>
            <w:shd w:val="clear" w:color="auto" w:fill="EEECE1"/>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50</w:t>
            </w:r>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Les élèves préparent leur présentation  avec leurs partenaires en tenant compte des consignes de l’enseignant et des contraintes liées à l’activité.</w:t>
      </w:r>
    </w:p>
    <w:p w:rsidR="0050514B" w:rsidRPr="00DB1496" w:rsidRDefault="0050514B" w:rsidP="0050514B">
      <w:pPr>
        <w:pStyle w:val="En-tte"/>
        <w:tabs>
          <w:tab w:val="clear" w:pos="4320"/>
          <w:tab w:val="clear" w:pos="8640"/>
        </w:tabs>
        <w:ind w:left="142" w:hanging="142"/>
        <w:jc w:val="both"/>
        <w:rPr>
          <w:rFonts w:ascii="Comic Sans MS" w:hAnsi="Comic Sans MS"/>
          <w:sz w:val="24"/>
        </w:rPr>
        <w:sectPr w:rsidR="0050514B" w:rsidRPr="00DB1496" w:rsidSect="00451F3C">
          <w:pgSz w:w="12240" w:h="15840"/>
          <w:pgMar w:top="1080" w:right="1440" w:bottom="720" w:left="1440" w:header="706" w:footer="706" w:gutter="0"/>
          <w:pgBorders w:offsetFrom="page">
            <w:top w:val="double" w:sz="4" w:space="24" w:color="339966"/>
            <w:left w:val="double" w:sz="4" w:space="24" w:color="339966"/>
            <w:bottom w:val="double" w:sz="4" w:space="24" w:color="339966"/>
            <w:right w:val="double" w:sz="4" w:space="24" w:color="339966"/>
          </w:pgBorders>
          <w:cols w:space="708"/>
          <w:docGrid w:linePitch="360"/>
        </w:sectPr>
      </w:pPr>
      <w:r>
        <w:rPr>
          <w:rFonts w:ascii="Comic Sans MS" w:hAnsi="Comic Sans MS"/>
          <w:sz w:val="24"/>
        </w:rPr>
        <w:t>Les équipes peuvent utiliser les IPods pour la correction vidéo, la musique et la banque d’images.  L’enseignant film les équipes, car tous les participants sont en action.  Les élèves sont guidés lors du visionnement afin d’améliorer leur présentation.</w:t>
      </w:r>
    </w:p>
    <w:p w:rsidR="0050514B" w:rsidRDefault="0050514B" w:rsidP="0050514B">
      <w:pPr>
        <w:pStyle w:val="En-tte"/>
        <w:tabs>
          <w:tab w:val="clear" w:pos="4320"/>
          <w:tab w:val="clear" w:pos="8640"/>
        </w:tabs>
        <w:ind w:left="142" w:hanging="142"/>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shd w:val="clear" w:color="auto" w:fill="EEECE1"/>
            <w:vAlign w:val="center"/>
          </w:tcPr>
          <w:p w:rsidR="0050514B" w:rsidRDefault="0050514B" w:rsidP="00451F3C">
            <w:pPr>
              <w:pStyle w:val="En-tte"/>
              <w:tabs>
                <w:tab w:val="clear" w:pos="4320"/>
                <w:tab w:val="clear" w:pos="8640"/>
              </w:tabs>
              <w:jc w:val="center"/>
              <w:rPr>
                <w:rFonts w:ascii="Comic Sans MS" w:hAnsi="Comic Sans MS"/>
                <w:sz w:val="24"/>
              </w:rPr>
            </w:pPr>
            <w:r>
              <w:rPr>
                <w:rFonts w:ascii="Comic Sans MS" w:hAnsi="Comic Sans MS"/>
                <w:sz w:val="24"/>
              </w:rPr>
              <w:t>Cours 8</w:t>
            </w:r>
          </w:p>
        </w:tc>
        <w:tc>
          <w:tcPr>
            <w:tcW w:w="5280" w:type="dxa"/>
            <w:vMerge w:val="restart"/>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 xml:space="preserve"> Pratique Générale</w:t>
            </w:r>
          </w:p>
        </w:tc>
        <w:tc>
          <w:tcPr>
            <w:tcW w:w="2610" w:type="dxa"/>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sz w:val="24"/>
              </w:rPr>
              <w:t>Activité 1</w:t>
            </w:r>
          </w:p>
        </w:tc>
      </w:tr>
      <w:tr w:rsidR="0050514B" w:rsidTr="00451F3C">
        <w:trPr>
          <w:trHeight w:val="457"/>
        </w:trPr>
        <w:tc>
          <w:tcPr>
            <w:tcW w:w="1610" w:type="dxa"/>
            <w:vMerge/>
            <w:shd w:val="clear" w:color="auto" w:fill="EEECE1"/>
            <w:vAlign w:val="center"/>
          </w:tcPr>
          <w:p w:rsidR="0050514B" w:rsidRDefault="0050514B" w:rsidP="00451F3C">
            <w:pPr>
              <w:pStyle w:val="En-tte"/>
              <w:tabs>
                <w:tab w:val="clear" w:pos="4320"/>
                <w:tab w:val="clear" w:pos="8640"/>
              </w:tabs>
              <w:jc w:val="center"/>
              <w:rPr>
                <w:rFonts w:ascii="Comic Sans MS" w:hAnsi="Comic Sans MS"/>
                <w:sz w:val="24"/>
              </w:rPr>
            </w:pPr>
          </w:p>
        </w:tc>
        <w:tc>
          <w:tcPr>
            <w:tcW w:w="5280" w:type="dxa"/>
            <w:vMerge/>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p>
        </w:tc>
        <w:tc>
          <w:tcPr>
            <w:tcW w:w="2610" w:type="dxa"/>
            <w:shd w:val="clear" w:color="auto" w:fill="EEECE1"/>
            <w:vAlign w:val="center"/>
          </w:tcPr>
          <w:p w:rsidR="0050514B" w:rsidRDefault="0050514B" w:rsidP="00451F3C">
            <w:pPr>
              <w:pStyle w:val="En-tte"/>
              <w:tabs>
                <w:tab w:val="clear" w:pos="4320"/>
                <w:tab w:val="clear" w:pos="8640"/>
              </w:tabs>
              <w:jc w:val="center"/>
              <w:rPr>
                <w:rFonts w:ascii="Comic Sans MS" w:hAnsi="Comic Sans MS"/>
                <w:b/>
                <w:bCs/>
                <w:smallCaps/>
                <w:sz w:val="24"/>
              </w:rPr>
            </w:pPr>
            <w:r>
              <w:rPr>
                <w:rFonts w:ascii="Comic Sans MS" w:hAnsi="Comic Sans MS"/>
                <w:b/>
                <w:bCs/>
                <w:smallCaps/>
                <w:sz w:val="24"/>
              </w:rPr>
              <w:t>minutes 50</w:t>
            </w:r>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Chaque équipe présente sa routine au reste de la classe en guise de pratique générale.  Par la suite, des ajustements peuvent être apporté (orientation des pyramides, face au public, synchronisme, …).</w:t>
      </w:r>
    </w:p>
    <w:p w:rsidR="0050514B" w:rsidRDefault="0050514B" w:rsidP="0050514B">
      <w:pPr>
        <w:pStyle w:val="En-tte"/>
        <w:tabs>
          <w:tab w:val="clear" w:pos="4320"/>
          <w:tab w:val="clear" w:pos="8640"/>
        </w:tabs>
        <w:ind w:left="142" w:hanging="142"/>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sz w:val="24"/>
              </w:rPr>
            </w:pPr>
            <w:r w:rsidRPr="00287184">
              <w:rPr>
                <w:rFonts w:ascii="Comic Sans MS" w:hAnsi="Comic Sans MS"/>
                <w:b/>
                <w:bCs/>
                <w:smallCaps/>
                <w:sz w:val="24"/>
              </w:rPr>
              <w:t>cours 9</w:t>
            </w:r>
          </w:p>
        </w:tc>
        <w:tc>
          <w:tcPr>
            <w:tcW w:w="5280" w:type="dxa"/>
            <w:vMerge w:val="restart"/>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bCs/>
                <w:smallCaps/>
                <w:sz w:val="24"/>
              </w:rPr>
            </w:pPr>
            <w:r w:rsidRPr="00287184">
              <w:rPr>
                <w:rFonts w:ascii="Comic Sans MS" w:hAnsi="Comic Sans MS"/>
                <w:b/>
                <w:bCs/>
                <w:smallCaps/>
                <w:sz w:val="24"/>
              </w:rPr>
              <w:t xml:space="preserve"> </w:t>
            </w:r>
            <w:r>
              <w:rPr>
                <w:rFonts w:ascii="Comic Sans MS" w:hAnsi="Comic Sans MS"/>
                <w:b/>
                <w:bCs/>
                <w:smallCaps/>
                <w:sz w:val="24"/>
              </w:rPr>
              <w:t>Présentation</w:t>
            </w:r>
          </w:p>
        </w:tc>
        <w:tc>
          <w:tcPr>
            <w:tcW w:w="2610" w:type="dxa"/>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bCs/>
                <w:smallCaps/>
                <w:sz w:val="24"/>
              </w:rPr>
            </w:pPr>
            <w:r w:rsidRPr="00287184">
              <w:rPr>
                <w:rFonts w:ascii="Comic Sans MS" w:hAnsi="Comic Sans MS"/>
                <w:b/>
                <w:sz w:val="24"/>
              </w:rPr>
              <w:t xml:space="preserve">Activité 1 </w:t>
            </w:r>
          </w:p>
        </w:tc>
      </w:tr>
      <w:tr w:rsidR="0050514B" w:rsidTr="00451F3C">
        <w:trPr>
          <w:trHeight w:val="457"/>
        </w:trPr>
        <w:tc>
          <w:tcPr>
            <w:tcW w:w="1610" w:type="dxa"/>
            <w:vMerge/>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sz w:val="24"/>
              </w:rPr>
            </w:pPr>
          </w:p>
        </w:tc>
        <w:tc>
          <w:tcPr>
            <w:tcW w:w="5280" w:type="dxa"/>
            <w:vMerge/>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bCs/>
                <w:smallCaps/>
                <w:sz w:val="24"/>
              </w:rPr>
            </w:pPr>
          </w:p>
        </w:tc>
        <w:tc>
          <w:tcPr>
            <w:tcW w:w="2610" w:type="dxa"/>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bCs/>
                <w:smallCaps/>
                <w:sz w:val="24"/>
              </w:rPr>
            </w:pPr>
            <w:r w:rsidRPr="00287184">
              <w:rPr>
                <w:rFonts w:ascii="Comic Sans MS" w:hAnsi="Comic Sans MS"/>
                <w:b/>
                <w:bCs/>
                <w:smallCaps/>
                <w:sz w:val="24"/>
              </w:rPr>
              <w:t>minutes 50</w:t>
            </w:r>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Chaque équipe présente au reste du groupe leur présentation et l’enseignant filme au besoin.</w:t>
      </w: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Après leur présentation, l’équipe dresse un bilan de leurs forces et leurs faiblesses.</w:t>
      </w:r>
    </w:p>
    <w:p w:rsidR="0050514B" w:rsidRDefault="0050514B" w:rsidP="0050514B">
      <w:pPr>
        <w:pStyle w:val="En-tte"/>
        <w:tabs>
          <w:tab w:val="clear" w:pos="4320"/>
          <w:tab w:val="clear" w:pos="8640"/>
        </w:tabs>
        <w:jc w:val="both"/>
        <w:rPr>
          <w:rFonts w:ascii="Comic Sans MS" w:hAnsi="Comic Sans M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0"/>
        <w:gridCol w:w="5280"/>
        <w:gridCol w:w="2610"/>
      </w:tblGrid>
      <w:tr w:rsidR="0050514B" w:rsidTr="00451F3C">
        <w:trPr>
          <w:trHeight w:val="458"/>
        </w:trPr>
        <w:tc>
          <w:tcPr>
            <w:tcW w:w="1610" w:type="dxa"/>
            <w:vMerge w:val="restart"/>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sz w:val="24"/>
              </w:rPr>
            </w:pPr>
            <w:r w:rsidRPr="00287184">
              <w:rPr>
                <w:rFonts w:ascii="Comic Sans MS" w:hAnsi="Comic Sans MS"/>
                <w:b/>
                <w:sz w:val="24"/>
              </w:rPr>
              <w:t xml:space="preserve">Cours 10 </w:t>
            </w:r>
          </w:p>
        </w:tc>
        <w:tc>
          <w:tcPr>
            <w:tcW w:w="5280" w:type="dxa"/>
            <w:vMerge w:val="restart"/>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bCs/>
                <w:smallCaps/>
                <w:sz w:val="24"/>
              </w:rPr>
            </w:pPr>
            <w:r w:rsidRPr="00287184">
              <w:rPr>
                <w:rFonts w:ascii="Comic Sans MS" w:hAnsi="Comic Sans MS"/>
                <w:b/>
                <w:bCs/>
                <w:smallCaps/>
                <w:sz w:val="24"/>
              </w:rPr>
              <w:t>Présentation (si nécessaire)</w:t>
            </w:r>
          </w:p>
        </w:tc>
        <w:tc>
          <w:tcPr>
            <w:tcW w:w="2610" w:type="dxa"/>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bCs/>
                <w:smallCaps/>
                <w:sz w:val="24"/>
              </w:rPr>
            </w:pPr>
            <w:r w:rsidRPr="00287184">
              <w:rPr>
                <w:rFonts w:ascii="Comic Sans MS" w:hAnsi="Comic Sans MS"/>
                <w:b/>
                <w:sz w:val="24"/>
              </w:rPr>
              <w:t>Activité 1</w:t>
            </w:r>
          </w:p>
        </w:tc>
      </w:tr>
      <w:tr w:rsidR="0050514B" w:rsidTr="00451F3C">
        <w:trPr>
          <w:trHeight w:val="457"/>
        </w:trPr>
        <w:tc>
          <w:tcPr>
            <w:tcW w:w="1610" w:type="dxa"/>
            <w:vMerge/>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sz w:val="24"/>
              </w:rPr>
            </w:pPr>
          </w:p>
        </w:tc>
        <w:tc>
          <w:tcPr>
            <w:tcW w:w="5280" w:type="dxa"/>
            <w:vMerge/>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bCs/>
                <w:smallCaps/>
                <w:sz w:val="24"/>
              </w:rPr>
            </w:pPr>
          </w:p>
        </w:tc>
        <w:tc>
          <w:tcPr>
            <w:tcW w:w="2610" w:type="dxa"/>
            <w:shd w:val="clear" w:color="auto" w:fill="EEECE1"/>
            <w:vAlign w:val="center"/>
          </w:tcPr>
          <w:p w:rsidR="0050514B" w:rsidRPr="00287184" w:rsidRDefault="0050514B" w:rsidP="00451F3C">
            <w:pPr>
              <w:pStyle w:val="En-tte"/>
              <w:tabs>
                <w:tab w:val="clear" w:pos="4320"/>
                <w:tab w:val="clear" w:pos="8640"/>
              </w:tabs>
              <w:jc w:val="center"/>
              <w:rPr>
                <w:rFonts w:ascii="Comic Sans MS" w:hAnsi="Comic Sans MS"/>
                <w:b/>
                <w:bCs/>
                <w:smallCaps/>
                <w:sz w:val="24"/>
              </w:rPr>
            </w:pPr>
            <w:r w:rsidRPr="00287184">
              <w:rPr>
                <w:rFonts w:ascii="Comic Sans MS" w:hAnsi="Comic Sans MS"/>
                <w:b/>
                <w:bCs/>
                <w:smallCaps/>
                <w:sz w:val="24"/>
              </w:rPr>
              <w:t>minutes 50</w:t>
            </w:r>
          </w:p>
        </w:tc>
      </w:tr>
    </w:tbl>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Chaque équipe présente au reste du groupe leur présentation et l’enseignant filme le tout pour fin d’évaluation.</w:t>
      </w:r>
    </w:p>
    <w:p w:rsidR="0050514B" w:rsidRDefault="0050514B" w:rsidP="0050514B">
      <w:pPr>
        <w:pStyle w:val="En-tte"/>
        <w:tabs>
          <w:tab w:val="clear" w:pos="4320"/>
          <w:tab w:val="clear" w:pos="8640"/>
        </w:tabs>
        <w:ind w:left="142" w:hanging="142"/>
        <w:jc w:val="both"/>
        <w:rPr>
          <w:rFonts w:ascii="Comic Sans MS" w:hAnsi="Comic Sans MS"/>
          <w:sz w:val="24"/>
        </w:rPr>
      </w:pPr>
      <w:r>
        <w:rPr>
          <w:rFonts w:ascii="Comic Sans MS" w:hAnsi="Comic Sans MS"/>
          <w:sz w:val="24"/>
        </w:rPr>
        <w:t xml:space="preserve">Après leur présentation, l’équipe dresse un bilan de leurs forces et leurs faiblesses dans le cahier d’apprentissage.  </w:t>
      </w:r>
    </w:p>
    <w:p w:rsidR="0050514B" w:rsidRDefault="0050514B" w:rsidP="0050514B">
      <w:pPr>
        <w:pStyle w:val="En-tte"/>
        <w:tabs>
          <w:tab w:val="clear" w:pos="4320"/>
          <w:tab w:val="clear" w:pos="8640"/>
        </w:tabs>
        <w:ind w:left="142" w:hanging="142"/>
        <w:jc w:val="both"/>
        <w:rPr>
          <w:rFonts w:ascii="Comic Sans MS" w:hAnsi="Comic Sans MS"/>
          <w:sz w:val="24"/>
        </w:rPr>
      </w:pPr>
    </w:p>
    <w:p w:rsidR="0050514B" w:rsidRDefault="0050514B" w:rsidP="0050514B">
      <w:pPr>
        <w:pStyle w:val="En-tte"/>
        <w:tabs>
          <w:tab w:val="clear" w:pos="4320"/>
          <w:tab w:val="clear" w:pos="8640"/>
        </w:tabs>
        <w:ind w:left="142" w:hanging="142"/>
        <w:jc w:val="both"/>
        <w:rPr>
          <w:rFonts w:ascii="Comic Sans MS" w:hAnsi="Comic Sans MS"/>
          <w:sz w:val="24"/>
          <w:u w:val="single"/>
        </w:rPr>
      </w:pPr>
      <w:r>
        <w:rPr>
          <w:rFonts w:ascii="Comic Sans MS" w:hAnsi="Comic Sans MS"/>
          <w:sz w:val="24"/>
          <w:u w:val="single"/>
        </w:rPr>
        <w:t>Dans un des</w:t>
      </w:r>
      <w:r w:rsidRPr="00287184">
        <w:rPr>
          <w:rFonts w:ascii="Comic Sans MS" w:hAnsi="Comic Sans MS"/>
          <w:sz w:val="24"/>
          <w:u w:val="single"/>
        </w:rPr>
        <w:t xml:space="preserve"> cours suivant</w:t>
      </w:r>
      <w:r>
        <w:rPr>
          <w:rFonts w:ascii="Comic Sans MS" w:hAnsi="Comic Sans MS"/>
          <w:sz w:val="24"/>
          <w:u w:val="single"/>
        </w:rPr>
        <w:t>s</w:t>
      </w:r>
      <w:r w:rsidRPr="00287184">
        <w:rPr>
          <w:rFonts w:ascii="Comic Sans MS" w:hAnsi="Comic Sans MS"/>
          <w:sz w:val="24"/>
          <w:u w:val="single"/>
        </w:rPr>
        <w:t> :</w:t>
      </w:r>
    </w:p>
    <w:p w:rsidR="0050514B" w:rsidRPr="00287184" w:rsidRDefault="0050514B" w:rsidP="0050514B">
      <w:pPr>
        <w:pStyle w:val="En-tte"/>
        <w:tabs>
          <w:tab w:val="clear" w:pos="4320"/>
          <w:tab w:val="clear" w:pos="8640"/>
        </w:tabs>
        <w:ind w:left="142" w:hanging="142"/>
        <w:jc w:val="both"/>
        <w:rPr>
          <w:rFonts w:ascii="Comic Sans MS" w:hAnsi="Comic Sans MS"/>
          <w:sz w:val="24"/>
          <w:u w:val="single"/>
        </w:rPr>
      </w:pPr>
    </w:p>
    <w:p w:rsidR="0050514B" w:rsidRDefault="0050514B" w:rsidP="0050514B">
      <w:pPr>
        <w:pStyle w:val="En-tte"/>
        <w:tabs>
          <w:tab w:val="clear" w:pos="4320"/>
          <w:tab w:val="clear" w:pos="8640"/>
        </w:tabs>
        <w:ind w:left="142" w:hanging="142"/>
        <w:rPr>
          <w:rFonts w:ascii="Comic Sans MS" w:hAnsi="Comic Sans MS"/>
          <w:sz w:val="24"/>
        </w:rPr>
        <w:sectPr w:rsidR="0050514B" w:rsidSect="00451F3C">
          <w:pgSz w:w="12240" w:h="15840"/>
          <w:pgMar w:top="1080" w:right="1440" w:bottom="720" w:left="1440" w:header="706" w:footer="706" w:gutter="0"/>
          <w:pgBorders w:offsetFrom="page">
            <w:top w:val="double" w:sz="4" w:space="24" w:color="339966"/>
            <w:left w:val="double" w:sz="4" w:space="24" w:color="339966"/>
            <w:bottom w:val="double" w:sz="4" w:space="24" w:color="339966"/>
            <w:right w:val="double" w:sz="4" w:space="24" w:color="339966"/>
          </w:pgBorders>
          <w:cols w:space="708"/>
          <w:docGrid w:linePitch="360"/>
        </w:sectPr>
      </w:pPr>
      <w:r>
        <w:rPr>
          <w:rFonts w:ascii="Comic Sans MS" w:hAnsi="Comic Sans MS"/>
          <w:sz w:val="24"/>
        </w:rPr>
        <w:t xml:space="preserve">Chaque élève sera appelé à visionner la présentation de son équipe afin d’effectuer son autoévaluation et dégager les apprentissages (en référence </w:t>
      </w:r>
      <w:r w:rsidR="00AD76C7">
        <w:rPr>
          <w:rFonts w:ascii="Comic Sans MS" w:hAnsi="Comic Sans MS"/>
          <w:sz w:val="24"/>
        </w:rPr>
        <w:t>à la tempête d’idée du cours 1</w:t>
      </w:r>
    </w:p>
    <w:p w:rsidR="00300AC0" w:rsidRPr="00AD76C7" w:rsidRDefault="00300AC0" w:rsidP="00AD76C7">
      <w:pPr>
        <w:tabs>
          <w:tab w:val="left" w:pos="4905"/>
        </w:tabs>
      </w:pPr>
    </w:p>
    <w:sectPr w:rsidR="00300AC0" w:rsidRPr="00AD76C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942" w:rsidRDefault="00976942">
      <w:r>
        <w:separator/>
      </w:r>
    </w:p>
  </w:endnote>
  <w:endnote w:type="continuationSeparator" w:id="0">
    <w:p w:rsidR="00976942" w:rsidRDefault="0097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SansMS">
    <w:altName w:val="Comic Sans MS"/>
    <w:panose1 w:val="00000000000000000000"/>
    <w:charset w:val="00"/>
    <w:family w:val="swiss"/>
    <w:notTrueType/>
    <w:pitch w:val="default"/>
    <w:sig w:usb0="00000003" w:usb1="00000000" w:usb2="00000000" w:usb3="00000000" w:csb0="00000001" w:csb1="00000000"/>
  </w:font>
  <w:font w:name="ComicSansMS-Bold">
    <w:altName w:val="Comic Sans 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3C" w:rsidRDefault="00451F3C" w:rsidP="00451F3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51F3C" w:rsidRDefault="00451F3C" w:rsidP="00451F3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3C" w:rsidRPr="00B712D5" w:rsidRDefault="00451F3C">
    <w:pPr>
      <w:pStyle w:val="Pieddepage"/>
      <w:rPr>
        <w:sz w:val="16"/>
        <w:szCs w:val="16"/>
      </w:rPr>
    </w:pPr>
    <w:r>
      <w:t>L</w:t>
    </w:r>
    <w:r w:rsidRPr="00B712D5">
      <w:rPr>
        <w:sz w:val="16"/>
        <w:szCs w:val="16"/>
      </w:rPr>
      <w:t>e canevas de la SAE provient du Service des ressources éducatives de la commission scolaire des Affluents.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3C" w:rsidRPr="00D64197" w:rsidRDefault="00451F3C" w:rsidP="00451F3C">
    <w:pPr>
      <w:pStyle w:val="Pieddepage"/>
      <w:tabs>
        <w:tab w:val="clear" w:pos="8640"/>
        <w:tab w:val="right" w:pos="9350"/>
      </w:tabs>
      <w:ind w:right="10"/>
      <w:rPr>
        <w:sz w:val="18"/>
        <w:szCs w:val="18"/>
      </w:rPr>
    </w:pPr>
    <w:r w:rsidRPr="00D64197">
      <w:rPr>
        <w:sz w:val="18"/>
        <w:szCs w:val="18"/>
      </w:rPr>
      <w:t>CSA, Service des ressources éducatives au préscolaire et au primaire</w:t>
    </w:r>
    <w:r>
      <w:rPr>
        <w:sz w:val="18"/>
        <w:szCs w:val="18"/>
      </w:rPr>
      <w:tab/>
    </w:r>
    <w:r w:rsidRPr="00D64197">
      <w:rPr>
        <w:rStyle w:val="Numrodepage"/>
        <w:sz w:val="18"/>
        <w:szCs w:val="18"/>
      </w:rPr>
      <w:fldChar w:fldCharType="begin"/>
    </w:r>
    <w:r w:rsidRPr="00D64197">
      <w:rPr>
        <w:rStyle w:val="Numrodepage"/>
        <w:sz w:val="18"/>
        <w:szCs w:val="18"/>
      </w:rPr>
      <w:instrText xml:space="preserve"> PAGE </w:instrText>
    </w:r>
    <w:r w:rsidRPr="00D64197">
      <w:rPr>
        <w:rStyle w:val="Numrodepage"/>
        <w:sz w:val="18"/>
        <w:szCs w:val="18"/>
      </w:rPr>
      <w:fldChar w:fldCharType="separate"/>
    </w:r>
    <w:r>
      <w:rPr>
        <w:rStyle w:val="Numrodepage"/>
        <w:noProof/>
        <w:sz w:val="18"/>
        <w:szCs w:val="18"/>
      </w:rPr>
      <w:t>4</w:t>
    </w:r>
    <w:r w:rsidRPr="00D64197">
      <w:rPr>
        <w:rStyle w:val="Numrodepage"/>
        <w:sz w:val="18"/>
        <w:szCs w:val="18"/>
      </w:rPr>
      <w:fldChar w:fldCharType="end"/>
    </w:r>
  </w:p>
  <w:p w:rsidR="00451F3C" w:rsidRPr="00D64197" w:rsidRDefault="00451F3C" w:rsidP="00451F3C">
    <w:pPr>
      <w:pStyle w:val="Pieddepage"/>
      <w:ind w:right="360"/>
      <w:rPr>
        <w:rFonts w:ascii="Century Gothic" w:hAnsi="Century Gothic"/>
        <w:color w:val="808080"/>
        <w:sz w:val="14"/>
        <w:szCs w:val="14"/>
        <w:lang w:val="fr-FR"/>
      </w:rPr>
    </w:pPr>
    <w:r w:rsidRPr="00BD01DB">
      <w:rPr>
        <w:rFonts w:ascii="Century Gothic" w:hAnsi="Century Gothic"/>
        <w:color w:val="808080"/>
        <w:sz w:val="14"/>
        <w:szCs w:val="14"/>
        <w:lang w:val="fr-FR"/>
      </w:rPr>
      <w:fldChar w:fldCharType="begin"/>
    </w:r>
    <w:r w:rsidRPr="00BD01DB">
      <w:rPr>
        <w:rFonts w:ascii="Century Gothic" w:hAnsi="Century Gothic"/>
        <w:color w:val="808080"/>
        <w:sz w:val="14"/>
        <w:szCs w:val="14"/>
        <w:lang w:val="fr-FR"/>
      </w:rPr>
      <w:instrText xml:space="preserve"> FILENAME </w:instrText>
    </w:r>
    <w:r w:rsidRPr="00BD01DB">
      <w:rPr>
        <w:rFonts w:ascii="Century Gothic" w:hAnsi="Century Gothic"/>
        <w:color w:val="808080"/>
        <w:sz w:val="14"/>
        <w:szCs w:val="14"/>
        <w:lang w:val="fr-FR"/>
      </w:rPr>
      <w:fldChar w:fldCharType="separate"/>
    </w:r>
    <w:r>
      <w:rPr>
        <w:rFonts w:ascii="Century Gothic" w:hAnsi="Century Gothic"/>
        <w:noProof/>
        <w:color w:val="808080"/>
        <w:sz w:val="14"/>
        <w:szCs w:val="14"/>
        <w:lang w:val="fr-FR"/>
      </w:rPr>
      <w:t>SAE Acrogym 2012 Congrès.docx</w:t>
    </w:r>
    <w:r w:rsidRPr="00BD01DB">
      <w:rPr>
        <w:rFonts w:ascii="Century Gothic" w:hAnsi="Century Gothic"/>
        <w:color w:val="808080"/>
        <w:sz w:val="14"/>
        <w:szCs w:val="14"/>
        <w:lang w:val="fr-F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3C" w:rsidRDefault="00451F3C" w:rsidP="00451F3C">
    <w:pPr>
      <w:pStyle w:val="Pieddepage"/>
      <w:framePr w:wrap="around" w:vAnchor="text" w:hAnchor="margin" w:xAlign="right" w:y="1"/>
      <w:rPr>
        <w:rStyle w:val="Numrodepage"/>
      </w:rPr>
    </w:pPr>
  </w:p>
  <w:p w:rsidR="00451F3C" w:rsidRPr="00CE1168" w:rsidRDefault="00451F3C" w:rsidP="00451F3C">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942" w:rsidRDefault="00976942">
      <w:r>
        <w:separator/>
      </w:r>
    </w:p>
  </w:footnote>
  <w:footnote w:type="continuationSeparator" w:id="0">
    <w:p w:rsidR="00976942" w:rsidRDefault="00976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3C" w:rsidRPr="00287184" w:rsidRDefault="00451F3C">
    <w:pPr>
      <w:pStyle w:val="En-tte"/>
      <w:tabs>
        <w:tab w:val="clear" w:pos="4320"/>
      </w:tabs>
      <w:rPr>
        <w:sz w:val="6"/>
        <w:lang w:val="en-CA"/>
      </w:rPr>
    </w:pPr>
    <w:permStart w:id="94926352" w:edGrp="everyone"/>
    <w:permEnd w:id="9492635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66AC"/>
    <w:multiLevelType w:val="hybridMultilevel"/>
    <w:tmpl w:val="54300B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60BC536E"/>
    <w:multiLevelType w:val="hybridMultilevel"/>
    <w:tmpl w:val="B4C8DDD8"/>
    <w:lvl w:ilvl="0" w:tplc="52E8ED3A">
      <w:start w:val="1"/>
      <w:numFmt w:val="bullet"/>
      <w:lvlText w:val=""/>
      <w:lvlJc w:val="left"/>
      <w:pPr>
        <w:tabs>
          <w:tab w:val="num" w:pos="720"/>
        </w:tabs>
        <w:ind w:left="720" w:hanging="360"/>
      </w:pPr>
      <w:rPr>
        <w:rFonts w:ascii="Wingdings" w:hAnsi="Wingdings" w:hint="default"/>
        <w:color w:val="666699"/>
      </w:rPr>
    </w:lvl>
    <w:lvl w:ilvl="1" w:tplc="0C0C0003" w:tentative="1">
      <w:start w:val="1"/>
      <w:numFmt w:val="bullet"/>
      <w:lvlText w:val="o"/>
      <w:lvlJc w:val="left"/>
      <w:pPr>
        <w:tabs>
          <w:tab w:val="num" w:pos="480"/>
        </w:tabs>
        <w:ind w:left="480" w:hanging="360"/>
      </w:pPr>
      <w:rPr>
        <w:rFonts w:ascii="Courier New" w:hAnsi="Courier New" w:cs="Courier New" w:hint="default"/>
      </w:rPr>
    </w:lvl>
    <w:lvl w:ilvl="2" w:tplc="0C0C0005" w:tentative="1">
      <w:start w:val="1"/>
      <w:numFmt w:val="bullet"/>
      <w:lvlText w:val=""/>
      <w:lvlJc w:val="left"/>
      <w:pPr>
        <w:tabs>
          <w:tab w:val="num" w:pos="1200"/>
        </w:tabs>
        <w:ind w:left="1200" w:hanging="360"/>
      </w:pPr>
      <w:rPr>
        <w:rFonts w:ascii="Wingdings" w:hAnsi="Wingdings" w:hint="default"/>
      </w:rPr>
    </w:lvl>
    <w:lvl w:ilvl="3" w:tplc="0C0C0001" w:tentative="1">
      <w:start w:val="1"/>
      <w:numFmt w:val="bullet"/>
      <w:lvlText w:val=""/>
      <w:lvlJc w:val="left"/>
      <w:pPr>
        <w:tabs>
          <w:tab w:val="num" w:pos="1920"/>
        </w:tabs>
        <w:ind w:left="1920" w:hanging="360"/>
      </w:pPr>
      <w:rPr>
        <w:rFonts w:ascii="Symbol" w:hAnsi="Symbol" w:hint="default"/>
      </w:rPr>
    </w:lvl>
    <w:lvl w:ilvl="4" w:tplc="0C0C0003" w:tentative="1">
      <w:start w:val="1"/>
      <w:numFmt w:val="bullet"/>
      <w:lvlText w:val="o"/>
      <w:lvlJc w:val="left"/>
      <w:pPr>
        <w:tabs>
          <w:tab w:val="num" w:pos="2640"/>
        </w:tabs>
        <w:ind w:left="2640" w:hanging="360"/>
      </w:pPr>
      <w:rPr>
        <w:rFonts w:ascii="Courier New" w:hAnsi="Courier New" w:cs="Courier New" w:hint="default"/>
      </w:rPr>
    </w:lvl>
    <w:lvl w:ilvl="5" w:tplc="0C0C0005" w:tentative="1">
      <w:start w:val="1"/>
      <w:numFmt w:val="bullet"/>
      <w:lvlText w:val=""/>
      <w:lvlJc w:val="left"/>
      <w:pPr>
        <w:tabs>
          <w:tab w:val="num" w:pos="3360"/>
        </w:tabs>
        <w:ind w:left="3360" w:hanging="360"/>
      </w:pPr>
      <w:rPr>
        <w:rFonts w:ascii="Wingdings" w:hAnsi="Wingdings" w:hint="default"/>
      </w:rPr>
    </w:lvl>
    <w:lvl w:ilvl="6" w:tplc="0C0C0001" w:tentative="1">
      <w:start w:val="1"/>
      <w:numFmt w:val="bullet"/>
      <w:lvlText w:val=""/>
      <w:lvlJc w:val="left"/>
      <w:pPr>
        <w:tabs>
          <w:tab w:val="num" w:pos="4080"/>
        </w:tabs>
        <w:ind w:left="4080" w:hanging="360"/>
      </w:pPr>
      <w:rPr>
        <w:rFonts w:ascii="Symbol" w:hAnsi="Symbol" w:hint="default"/>
      </w:rPr>
    </w:lvl>
    <w:lvl w:ilvl="7" w:tplc="0C0C0003" w:tentative="1">
      <w:start w:val="1"/>
      <w:numFmt w:val="bullet"/>
      <w:lvlText w:val="o"/>
      <w:lvlJc w:val="left"/>
      <w:pPr>
        <w:tabs>
          <w:tab w:val="num" w:pos="4800"/>
        </w:tabs>
        <w:ind w:left="4800" w:hanging="360"/>
      </w:pPr>
      <w:rPr>
        <w:rFonts w:ascii="Courier New" w:hAnsi="Courier New" w:cs="Courier New" w:hint="default"/>
      </w:rPr>
    </w:lvl>
    <w:lvl w:ilvl="8" w:tplc="0C0C0005" w:tentative="1">
      <w:start w:val="1"/>
      <w:numFmt w:val="bullet"/>
      <w:lvlText w:val=""/>
      <w:lvlJc w:val="left"/>
      <w:pPr>
        <w:tabs>
          <w:tab w:val="num" w:pos="5520"/>
        </w:tabs>
        <w:ind w:left="5520" w:hanging="360"/>
      </w:pPr>
      <w:rPr>
        <w:rFonts w:ascii="Wingdings" w:hAnsi="Wingdings" w:hint="default"/>
      </w:rPr>
    </w:lvl>
  </w:abstractNum>
  <w:abstractNum w:abstractNumId="2">
    <w:nsid w:val="621E74F0"/>
    <w:multiLevelType w:val="hybridMultilevel"/>
    <w:tmpl w:val="6FB6246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64D63698"/>
    <w:multiLevelType w:val="hybridMultilevel"/>
    <w:tmpl w:val="A4804CFE"/>
    <w:lvl w:ilvl="0" w:tplc="978A30D4">
      <w:numFmt w:val="bullet"/>
      <w:lvlText w:val="-"/>
      <w:lvlJc w:val="left"/>
      <w:pPr>
        <w:ind w:left="1065" w:hanging="360"/>
      </w:pPr>
      <w:rPr>
        <w:rFonts w:ascii="Comic Sans MS" w:eastAsia="Times New Roman" w:hAnsi="Comic Sans MS" w:cs="Times New Roman" w:hint="default"/>
      </w:rPr>
    </w:lvl>
    <w:lvl w:ilvl="1" w:tplc="0C0C0003" w:tentative="1">
      <w:start w:val="1"/>
      <w:numFmt w:val="bullet"/>
      <w:lvlText w:val="o"/>
      <w:lvlJc w:val="left"/>
      <w:pPr>
        <w:ind w:left="1785" w:hanging="360"/>
      </w:pPr>
      <w:rPr>
        <w:rFonts w:ascii="Courier New" w:hAnsi="Courier New" w:cs="Courier New" w:hint="default"/>
      </w:rPr>
    </w:lvl>
    <w:lvl w:ilvl="2" w:tplc="0C0C0005" w:tentative="1">
      <w:start w:val="1"/>
      <w:numFmt w:val="bullet"/>
      <w:lvlText w:val=""/>
      <w:lvlJc w:val="left"/>
      <w:pPr>
        <w:ind w:left="2505" w:hanging="360"/>
      </w:pPr>
      <w:rPr>
        <w:rFonts w:ascii="Wingdings" w:hAnsi="Wingdings" w:hint="default"/>
      </w:rPr>
    </w:lvl>
    <w:lvl w:ilvl="3" w:tplc="0C0C0001" w:tentative="1">
      <w:start w:val="1"/>
      <w:numFmt w:val="bullet"/>
      <w:lvlText w:val=""/>
      <w:lvlJc w:val="left"/>
      <w:pPr>
        <w:ind w:left="3225" w:hanging="360"/>
      </w:pPr>
      <w:rPr>
        <w:rFonts w:ascii="Symbol" w:hAnsi="Symbol" w:hint="default"/>
      </w:rPr>
    </w:lvl>
    <w:lvl w:ilvl="4" w:tplc="0C0C0003" w:tentative="1">
      <w:start w:val="1"/>
      <w:numFmt w:val="bullet"/>
      <w:lvlText w:val="o"/>
      <w:lvlJc w:val="left"/>
      <w:pPr>
        <w:ind w:left="3945" w:hanging="360"/>
      </w:pPr>
      <w:rPr>
        <w:rFonts w:ascii="Courier New" w:hAnsi="Courier New" w:cs="Courier New" w:hint="default"/>
      </w:rPr>
    </w:lvl>
    <w:lvl w:ilvl="5" w:tplc="0C0C0005" w:tentative="1">
      <w:start w:val="1"/>
      <w:numFmt w:val="bullet"/>
      <w:lvlText w:val=""/>
      <w:lvlJc w:val="left"/>
      <w:pPr>
        <w:ind w:left="4665" w:hanging="360"/>
      </w:pPr>
      <w:rPr>
        <w:rFonts w:ascii="Wingdings" w:hAnsi="Wingdings" w:hint="default"/>
      </w:rPr>
    </w:lvl>
    <w:lvl w:ilvl="6" w:tplc="0C0C0001" w:tentative="1">
      <w:start w:val="1"/>
      <w:numFmt w:val="bullet"/>
      <w:lvlText w:val=""/>
      <w:lvlJc w:val="left"/>
      <w:pPr>
        <w:ind w:left="5385" w:hanging="360"/>
      </w:pPr>
      <w:rPr>
        <w:rFonts w:ascii="Symbol" w:hAnsi="Symbol" w:hint="default"/>
      </w:rPr>
    </w:lvl>
    <w:lvl w:ilvl="7" w:tplc="0C0C0003" w:tentative="1">
      <w:start w:val="1"/>
      <w:numFmt w:val="bullet"/>
      <w:lvlText w:val="o"/>
      <w:lvlJc w:val="left"/>
      <w:pPr>
        <w:ind w:left="6105" w:hanging="360"/>
      </w:pPr>
      <w:rPr>
        <w:rFonts w:ascii="Courier New" w:hAnsi="Courier New" w:cs="Courier New" w:hint="default"/>
      </w:rPr>
    </w:lvl>
    <w:lvl w:ilvl="8" w:tplc="0C0C0005" w:tentative="1">
      <w:start w:val="1"/>
      <w:numFmt w:val="bullet"/>
      <w:lvlText w:val=""/>
      <w:lvlJc w:val="left"/>
      <w:pPr>
        <w:ind w:left="682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14B"/>
    <w:rsid w:val="00300AC0"/>
    <w:rsid w:val="00451F3C"/>
    <w:rsid w:val="004D197D"/>
    <w:rsid w:val="0050514B"/>
    <w:rsid w:val="00976942"/>
    <w:rsid w:val="00AD76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4B"/>
    <w:pPr>
      <w:spacing w:after="0" w:line="240" w:lineRule="auto"/>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0514B"/>
    <w:pPr>
      <w:tabs>
        <w:tab w:val="center" w:pos="4320"/>
        <w:tab w:val="right" w:pos="8640"/>
      </w:tabs>
    </w:pPr>
  </w:style>
  <w:style w:type="character" w:customStyle="1" w:styleId="En-tteCar">
    <w:name w:val="En-tête Car"/>
    <w:basedOn w:val="Policepardfaut"/>
    <w:link w:val="En-tte"/>
    <w:rsid w:val="0050514B"/>
    <w:rPr>
      <w:rFonts w:ascii="Arial" w:eastAsia="Times New Roman" w:hAnsi="Arial" w:cs="Times New Roman"/>
      <w:szCs w:val="24"/>
      <w:lang w:eastAsia="fr-FR"/>
    </w:rPr>
  </w:style>
  <w:style w:type="paragraph" w:styleId="Pieddepage">
    <w:name w:val="footer"/>
    <w:basedOn w:val="Normal"/>
    <w:link w:val="PieddepageCar"/>
    <w:rsid w:val="0050514B"/>
    <w:pPr>
      <w:tabs>
        <w:tab w:val="center" w:pos="4320"/>
        <w:tab w:val="right" w:pos="8640"/>
      </w:tabs>
    </w:pPr>
  </w:style>
  <w:style w:type="character" w:customStyle="1" w:styleId="PieddepageCar">
    <w:name w:val="Pied de page Car"/>
    <w:basedOn w:val="Policepardfaut"/>
    <w:link w:val="Pieddepage"/>
    <w:rsid w:val="0050514B"/>
    <w:rPr>
      <w:rFonts w:ascii="Arial" w:eastAsia="Times New Roman" w:hAnsi="Arial" w:cs="Times New Roman"/>
      <w:szCs w:val="24"/>
      <w:lang w:eastAsia="fr-FR"/>
    </w:rPr>
  </w:style>
  <w:style w:type="character" w:styleId="Numrodepage">
    <w:name w:val="page number"/>
    <w:basedOn w:val="Policepardfaut"/>
    <w:rsid w:val="0050514B"/>
  </w:style>
  <w:style w:type="paragraph" w:styleId="Titre">
    <w:name w:val="Title"/>
    <w:basedOn w:val="Normal"/>
    <w:link w:val="TitreCar"/>
    <w:qFormat/>
    <w:rsid w:val="0050514B"/>
    <w:pPr>
      <w:jc w:val="center"/>
    </w:pPr>
    <w:rPr>
      <w:rFonts w:ascii="Comic Sans MS" w:hAnsi="Comic Sans MS"/>
      <w:b/>
      <w:sz w:val="28"/>
      <w:szCs w:val="20"/>
    </w:rPr>
  </w:style>
  <w:style w:type="character" w:customStyle="1" w:styleId="TitreCar">
    <w:name w:val="Titre Car"/>
    <w:basedOn w:val="Policepardfaut"/>
    <w:link w:val="Titre"/>
    <w:rsid w:val="0050514B"/>
    <w:rPr>
      <w:rFonts w:ascii="Comic Sans MS" w:eastAsia="Times New Roman" w:hAnsi="Comic Sans MS" w:cs="Times New Roman"/>
      <w:b/>
      <w:sz w:val="28"/>
      <w:szCs w:val="20"/>
      <w:lang w:eastAsia="fr-FR"/>
    </w:rPr>
  </w:style>
  <w:style w:type="paragraph" w:styleId="Lgende">
    <w:name w:val="caption"/>
    <w:basedOn w:val="Normal"/>
    <w:next w:val="Normal"/>
    <w:qFormat/>
    <w:rsid w:val="0050514B"/>
    <w:rPr>
      <w:rFonts w:cs="Arial"/>
      <w:b/>
      <w:bCs/>
      <w:sz w:val="18"/>
      <w:szCs w:val="20"/>
    </w:rPr>
  </w:style>
  <w:style w:type="paragraph" w:styleId="Sous-titre">
    <w:name w:val="Subtitle"/>
    <w:basedOn w:val="Normal"/>
    <w:link w:val="Sous-titreCar"/>
    <w:qFormat/>
    <w:rsid w:val="0050514B"/>
    <w:pPr>
      <w:jc w:val="center"/>
    </w:pPr>
    <w:rPr>
      <w:rFonts w:ascii="Comic Sans MS" w:hAnsi="Comic Sans MS"/>
      <w:sz w:val="32"/>
    </w:rPr>
  </w:style>
  <w:style w:type="character" w:customStyle="1" w:styleId="Sous-titreCar">
    <w:name w:val="Sous-titre Car"/>
    <w:basedOn w:val="Policepardfaut"/>
    <w:link w:val="Sous-titre"/>
    <w:rsid w:val="0050514B"/>
    <w:rPr>
      <w:rFonts w:ascii="Comic Sans MS" w:eastAsia="Times New Roman" w:hAnsi="Comic Sans MS" w:cs="Times New Roman"/>
      <w:sz w:val="32"/>
      <w:szCs w:val="24"/>
      <w:lang w:eastAsia="fr-FR"/>
    </w:rPr>
  </w:style>
  <w:style w:type="paragraph" w:customStyle="1" w:styleId="Paragraphedeliste1">
    <w:name w:val="Paragraphe de liste1"/>
    <w:basedOn w:val="Normal"/>
    <w:rsid w:val="0050514B"/>
    <w:pPr>
      <w:ind w:left="720"/>
      <w:contextualSpacing/>
    </w:pPr>
    <w:rPr>
      <w:rFonts w:ascii="Calibri" w:hAnsi="Calibri"/>
      <w:szCs w:val="22"/>
      <w:lang w:eastAsia="en-US"/>
    </w:rPr>
  </w:style>
  <w:style w:type="paragraph" w:styleId="Paragraphedeliste">
    <w:name w:val="List Paragraph"/>
    <w:basedOn w:val="Normal"/>
    <w:uiPriority w:val="34"/>
    <w:qFormat/>
    <w:rsid w:val="0050514B"/>
    <w:pPr>
      <w:ind w:left="720"/>
      <w:contextualSpacing/>
      <w:jc w:val="center"/>
    </w:pPr>
    <w:rPr>
      <w:rFonts w:ascii="Calibri" w:eastAsia="Calibri" w:hAnsi="Calibri"/>
      <w:szCs w:val="22"/>
      <w:lang w:eastAsia="en-US"/>
    </w:rPr>
  </w:style>
  <w:style w:type="character" w:styleId="lev">
    <w:name w:val="Strong"/>
    <w:qFormat/>
    <w:rsid w:val="0050514B"/>
    <w:rPr>
      <w:b/>
      <w:bCs/>
    </w:rPr>
  </w:style>
  <w:style w:type="paragraph" w:styleId="Textedebulles">
    <w:name w:val="Balloon Text"/>
    <w:basedOn w:val="Normal"/>
    <w:link w:val="TextedebullesCar"/>
    <w:uiPriority w:val="99"/>
    <w:semiHidden/>
    <w:unhideWhenUsed/>
    <w:rsid w:val="0050514B"/>
    <w:rPr>
      <w:rFonts w:ascii="Tahoma" w:hAnsi="Tahoma" w:cs="Tahoma"/>
      <w:sz w:val="16"/>
      <w:szCs w:val="16"/>
    </w:rPr>
  </w:style>
  <w:style w:type="character" w:customStyle="1" w:styleId="TextedebullesCar">
    <w:name w:val="Texte de bulles Car"/>
    <w:basedOn w:val="Policepardfaut"/>
    <w:link w:val="Textedebulles"/>
    <w:uiPriority w:val="99"/>
    <w:semiHidden/>
    <w:rsid w:val="0050514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14B"/>
    <w:pPr>
      <w:spacing w:after="0" w:line="240" w:lineRule="auto"/>
    </w:pPr>
    <w:rPr>
      <w:rFonts w:ascii="Arial" w:eastAsia="Times New Roman" w:hAnsi="Arial" w:cs="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0514B"/>
    <w:pPr>
      <w:tabs>
        <w:tab w:val="center" w:pos="4320"/>
        <w:tab w:val="right" w:pos="8640"/>
      </w:tabs>
    </w:pPr>
  </w:style>
  <w:style w:type="character" w:customStyle="1" w:styleId="En-tteCar">
    <w:name w:val="En-tête Car"/>
    <w:basedOn w:val="Policepardfaut"/>
    <w:link w:val="En-tte"/>
    <w:rsid w:val="0050514B"/>
    <w:rPr>
      <w:rFonts w:ascii="Arial" w:eastAsia="Times New Roman" w:hAnsi="Arial" w:cs="Times New Roman"/>
      <w:szCs w:val="24"/>
      <w:lang w:eastAsia="fr-FR"/>
    </w:rPr>
  </w:style>
  <w:style w:type="paragraph" w:styleId="Pieddepage">
    <w:name w:val="footer"/>
    <w:basedOn w:val="Normal"/>
    <w:link w:val="PieddepageCar"/>
    <w:rsid w:val="0050514B"/>
    <w:pPr>
      <w:tabs>
        <w:tab w:val="center" w:pos="4320"/>
        <w:tab w:val="right" w:pos="8640"/>
      </w:tabs>
    </w:pPr>
  </w:style>
  <w:style w:type="character" w:customStyle="1" w:styleId="PieddepageCar">
    <w:name w:val="Pied de page Car"/>
    <w:basedOn w:val="Policepardfaut"/>
    <w:link w:val="Pieddepage"/>
    <w:rsid w:val="0050514B"/>
    <w:rPr>
      <w:rFonts w:ascii="Arial" w:eastAsia="Times New Roman" w:hAnsi="Arial" w:cs="Times New Roman"/>
      <w:szCs w:val="24"/>
      <w:lang w:eastAsia="fr-FR"/>
    </w:rPr>
  </w:style>
  <w:style w:type="character" w:styleId="Numrodepage">
    <w:name w:val="page number"/>
    <w:basedOn w:val="Policepardfaut"/>
    <w:rsid w:val="0050514B"/>
  </w:style>
  <w:style w:type="paragraph" w:styleId="Titre">
    <w:name w:val="Title"/>
    <w:basedOn w:val="Normal"/>
    <w:link w:val="TitreCar"/>
    <w:qFormat/>
    <w:rsid w:val="0050514B"/>
    <w:pPr>
      <w:jc w:val="center"/>
    </w:pPr>
    <w:rPr>
      <w:rFonts w:ascii="Comic Sans MS" w:hAnsi="Comic Sans MS"/>
      <w:b/>
      <w:sz w:val="28"/>
      <w:szCs w:val="20"/>
    </w:rPr>
  </w:style>
  <w:style w:type="character" w:customStyle="1" w:styleId="TitreCar">
    <w:name w:val="Titre Car"/>
    <w:basedOn w:val="Policepardfaut"/>
    <w:link w:val="Titre"/>
    <w:rsid w:val="0050514B"/>
    <w:rPr>
      <w:rFonts w:ascii="Comic Sans MS" w:eastAsia="Times New Roman" w:hAnsi="Comic Sans MS" w:cs="Times New Roman"/>
      <w:b/>
      <w:sz w:val="28"/>
      <w:szCs w:val="20"/>
      <w:lang w:eastAsia="fr-FR"/>
    </w:rPr>
  </w:style>
  <w:style w:type="paragraph" w:styleId="Lgende">
    <w:name w:val="caption"/>
    <w:basedOn w:val="Normal"/>
    <w:next w:val="Normal"/>
    <w:qFormat/>
    <w:rsid w:val="0050514B"/>
    <w:rPr>
      <w:rFonts w:cs="Arial"/>
      <w:b/>
      <w:bCs/>
      <w:sz w:val="18"/>
      <w:szCs w:val="20"/>
    </w:rPr>
  </w:style>
  <w:style w:type="paragraph" w:styleId="Sous-titre">
    <w:name w:val="Subtitle"/>
    <w:basedOn w:val="Normal"/>
    <w:link w:val="Sous-titreCar"/>
    <w:qFormat/>
    <w:rsid w:val="0050514B"/>
    <w:pPr>
      <w:jc w:val="center"/>
    </w:pPr>
    <w:rPr>
      <w:rFonts w:ascii="Comic Sans MS" w:hAnsi="Comic Sans MS"/>
      <w:sz w:val="32"/>
    </w:rPr>
  </w:style>
  <w:style w:type="character" w:customStyle="1" w:styleId="Sous-titreCar">
    <w:name w:val="Sous-titre Car"/>
    <w:basedOn w:val="Policepardfaut"/>
    <w:link w:val="Sous-titre"/>
    <w:rsid w:val="0050514B"/>
    <w:rPr>
      <w:rFonts w:ascii="Comic Sans MS" w:eastAsia="Times New Roman" w:hAnsi="Comic Sans MS" w:cs="Times New Roman"/>
      <w:sz w:val="32"/>
      <w:szCs w:val="24"/>
      <w:lang w:eastAsia="fr-FR"/>
    </w:rPr>
  </w:style>
  <w:style w:type="paragraph" w:customStyle="1" w:styleId="Paragraphedeliste1">
    <w:name w:val="Paragraphe de liste1"/>
    <w:basedOn w:val="Normal"/>
    <w:rsid w:val="0050514B"/>
    <w:pPr>
      <w:ind w:left="720"/>
      <w:contextualSpacing/>
    </w:pPr>
    <w:rPr>
      <w:rFonts w:ascii="Calibri" w:hAnsi="Calibri"/>
      <w:szCs w:val="22"/>
      <w:lang w:eastAsia="en-US"/>
    </w:rPr>
  </w:style>
  <w:style w:type="paragraph" w:styleId="Paragraphedeliste">
    <w:name w:val="List Paragraph"/>
    <w:basedOn w:val="Normal"/>
    <w:uiPriority w:val="34"/>
    <w:qFormat/>
    <w:rsid w:val="0050514B"/>
    <w:pPr>
      <w:ind w:left="720"/>
      <w:contextualSpacing/>
      <w:jc w:val="center"/>
    </w:pPr>
    <w:rPr>
      <w:rFonts w:ascii="Calibri" w:eastAsia="Calibri" w:hAnsi="Calibri"/>
      <w:szCs w:val="22"/>
      <w:lang w:eastAsia="en-US"/>
    </w:rPr>
  </w:style>
  <w:style w:type="character" w:styleId="lev">
    <w:name w:val="Strong"/>
    <w:qFormat/>
    <w:rsid w:val="0050514B"/>
    <w:rPr>
      <w:b/>
      <w:bCs/>
    </w:rPr>
  </w:style>
  <w:style w:type="paragraph" w:styleId="Textedebulles">
    <w:name w:val="Balloon Text"/>
    <w:basedOn w:val="Normal"/>
    <w:link w:val="TextedebullesCar"/>
    <w:uiPriority w:val="99"/>
    <w:semiHidden/>
    <w:unhideWhenUsed/>
    <w:rsid w:val="0050514B"/>
    <w:rPr>
      <w:rFonts w:ascii="Tahoma" w:hAnsi="Tahoma" w:cs="Tahoma"/>
      <w:sz w:val="16"/>
      <w:szCs w:val="16"/>
    </w:rPr>
  </w:style>
  <w:style w:type="character" w:customStyle="1" w:styleId="TextedebullesCar">
    <w:name w:val="Texte de bulles Car"/>
    <w:basedOn w:val="Policepardfaut"/>
    <w:link w:val="Textedebulles"/>
    <w:uiPriority w:val="99"/>
    <w:semiHidden/>
    <w:rsid w:val="0050514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1</Pages>
  <Words>1602</Words>
  <Characters>8816</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eleves</dc:creator>
  <cp:lastModifiedBy>eleves</cp:lastModifiedBy>
  <cp:revision>4</cp:revision>
  <cp:lastPrinted>2012-11-15T23:31:00Z</cp:lastPrinted>
  <dcterms:created xsi:type="dcterms:W3CDTF">2012-11-15T18:39:00Z</dcterms:created>
  <dcterms:modified xsi:type="dcterms:W3CDTF">2012-11-16T13:28:00Z</dcterms:modified>
</cp:coreProperties>
</file>