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6D" w:rsidRPr="00EC246D" w:rsidRDefault="00EC246D" w:rsidP="00EC246D">
      <w:pPr>
        <w:jc w:val="center"/>
        <w:rPr>
          <w:sz w:val="28"/>
          <w:u w:val="single"/>
        </w:rPr>
      </w:pPr>
      <w:r w:rsidRPr="00EC246D">
        <w:rPr>
          <w:sz w:val="28"/>
          <w:u w:val="single"/>
        </w:rPr>
        <w:t>Texte informatif sur l’origine du Sapin de Noël</w:t>
      </w:r>
    </w:p>
    <w:p w:rsidR="00EC246D" w:rsidRDefault="00EC246D" w:rsidP="00EC246D">
      <w:pPr>
        <w:spacing w:after="0"/>
      </w:pPr>
    </w:p>
    <w:p w:rsidR="00EC246D" w:rsidRDefault="00B25824" w:rsidP="00EC246D">
      <w:pPr>
        <w:spacing w:after="0"/>
      </w:pPr>
      <w:hyperlink r:id="rId4" w:history="1">
        <w:r w:rsidR="00EC246D" w:rsidRPr="00C21D17">
          <w:rPr>
            <w:rStyle w:val="Lienhypertexte"/>
          </w:rPr>
          <w:t>http://www.vieux-sorel.com/historique.php</w:t>
        </w:r>
      </w:hyperlink>
    </w:p>
    <w:p w:rsidR="00EC246D" w:rsidRDefault="00EC246D" w:rsidP="00EC246D">
      <w:pPr>
        <w:spacing w:after="0"/>
      </w:pPr>
      <w:r>
        <w:t>Le Mini Guide de Tourisme de Sorel</w:t>
      </w:r>
    </w:p>
    <w:p w:rsidR="00EC246D" w:rsidRPr="0014376D" w:rsidRDefault="00EC246D" w:rsidP="00EC246D">
      <w:pPr>
        <w:spacing w:after="0"/>
      </w:pPr>
      <w:r w:rsidRPr="0014376D">
        <w:t>Sorel: un bref historique</w:t>
      </w:r>
    </w:p>
    <w:p w:rsidR="00EC246D" w:rsidRPr="0014376D" w:rsidRDefault="00EC246D" w:rsidP="00EC246D"/>
    <w:p w:rsidR="00873A62" w:rsidRPr="0014376D" w:rsidRDefault="00EC246D" w:rsidP="00EC246D">
      <w:r w:rsidRPr="0014376D">
        <w:t>Pr</w:t>
      </w:r>
      <w:r w:rsidR="00873A62" w:rsidRPr="0014376D">
        <w:t>emier arbre de Noël en Amérique</w:t>
      </w:r>
      <w:r w:rsidRPr="0014376D">
        <w:t xml:space="preserve"> </w:t>
      </w:r>
    </w:p>
    <w:p w:rsidR="00EC246D" w:rsidRPr="0014376D" w:rsidRDefault="00EC246D" w:rsidP="00EC246D">
      <w:r w:rsidRPr="0014376D">
        <w:t xml:space="preserve">C'est à Sorel que l'arbre de Noël fait sa première apparition en Amérique du Nord, la veille de Noël de 1781, chez la baronne </w:t>
      </w:r>
      <w:proofErr w:type="spellStart"/>
      <w:r w:rsidRPr="0014376D">
        <w:t>Fr</w:t>
      </w:r>
      <w:r w:rsidR="00873A62" w:rsidRPr="0014376D">
        <w:t>i</w:t>
      </w:r>
      <w:r w:rsidRPr="0014376D">
        <w:t>ederike</w:t>
      </w:r>
      <w:proofErr w:type="spellEnd"/>
      <w:r w:rsidRPr="0014376D">
        <w:t xml:space="preserve"> </w:t>
      </w:r>
      <w:proofErr w:type="spellStart"/>
      <w:r w:rsidRPr="0014376D">
        <w:t>von</w:t>
      </w:r>
      <w:proofErr w:type="spellEnd"/>
      <w:r w:rsidRPr="0014376D">
        <w:t xml:space="preserve"> </w:t>
      </w:r>
      <w:proofErr w:type="spellStart"/>
      <w:r w:rsidRPr="0014376D">
        <w:t>Riedesel</w:t>
      </w:r>
      <w:proofErr w:type="spellEnd"/>
      <w:r w:rsidRPr="0014376D">
        <w:t xml:space="preserve"> qui reçoit un groupe d'officiers britanniques et allemands. Le clou de la soirée est le sapin aux branches décorées de fruits et de chandelles allumées, dressé dans un coin de la salle à manger. La baronne a décidé de marquer son retour au Canada, après 4 ans en captivité au États Unis, par la traditionnelle célébration allemande.</w:t>
      </w:r>
    </w:p>
    <w:p w:rsidR="00EC246D" w:rsidRPr="0014376D" w:rsidRDefault="00EC246D" w:rsidP="00EC246D"/>
    <w:p w:rsidR="00EC246D" w:rsidRPr="0014376D" w:rsidRDefault="00EC246D" w:rsidP="00EC246D">
      <w:r w:rsidRPr="0014376D">
        <w:t>Cette même maison des gouverneurs de Sorel fut la résidence d'été (1791-1794) du duc de K</w:t>
      </w:r>
      <w:r w:rsidR="00873A62" w:rsidRPr="0014376D">
        <w:t xml:space="preserve">ent, père de la reine Victoria. </w:t>
      </w:r>
    </w:p>
    <w:p w:rsidR="00EC246D" w:rsidRPr="0014376D" w:rsidRDefault="00EC246D" w:rsidP="00EC246D"/>
    <w:p w:rsidR="00EC246D" w:rsidRPr="0014376D" w:rsidRDefault="00873A62" w:rsidP="00EC246D">
      <w:r w:rsidRPr="0014376D">
        <w:t>Sur ce lieu, la maison des G</w:t>
      </w:r>
      <w:r w:rsidR="00EC246D" w:rsidRPr="0014376D">
        <w:t>ouverneurs, est érigé un sapin en acier inoxydable symbolisant Sorel-Tracy</w:t>
      </w:r>
      <w:r w:rsidRPr="0014376D">
        <w:t>,</w:t>
      </w:r>
      <w:r w:rsidR="00EC246D" w:rsidRPr="0014376D">
        <w:t xml:space="preserve"> la capitale de l'acier du Québec.</w:t>
      </w:r>
    </w:p>
    <w:p w:rsidR="00EC246D" w:rsidRPr="0014376D" w:rsidRDefault="00EC246D" w:rsidP="00EC246D">
      <w:r w:rsidRPr="0014376D">
        <w:rPr>
          <w:noProof/>
          <w:lang w:eastAsia="fr-CA"/>
        </w:rPr>
        <w:drawing>
          <wp:inline distT="0" distB="0" distL="0" distR="0">
            <wp:extent cx="2158324" cy="1082040"/>
            <wp:effectExtent l="0" t="0" r="0" b="3810"/>
            <wp:docPr id="3" name="Image 3" descr="Maison des Gouverneurs à S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son des Gouverneurs à Sore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6797" cy="1086288"/>
                    </a:xfrm>
                    <a:prstGeom prst="rect">
                      <a:avLst/>
                    </a:prstGeom>
                    <a:noFill/>
                    <a:ln>
                      <a:noFill/>
                    </a:ln>
                  </pic:spPr>
                </pic:pic>
              </a:graphicData>
            </a:graphic>
          </wp:inline>
        </w:drawing>
      </w:r>
      <w:r w:rsidRPr="0014376D">
        <w:rPr>
          <w:noProof/>
          <w:lang w:eastAsia="fr-CA"/>
        </w:rPr>
        <w:drawing>
          <wp:inline distT="0" distB="0" distL="0" distR="0">
            <wp:extent cx="1516380" cy="1432560"/>
            <wp:effectExtent l="0" t="0" r="7620" b="0"/>
            <wp:docPr id="1" name="Image 1" descr="Sapin en acier inoxidable à S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in en acier inoxidable à Sore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6380" cy="1432560"/>
                    </a:xfrm>
                    <a:prstGeom prst="rect">
                      <a:avLst/>
                    </a:prstGeom>
                    <a:noFill/>
                    <a:ln>
                      <a:noFill/>
                    </a:ln>
                  </pic:spPr>
                </pic:pic>
              </a:graphicData>
            </a:graphic>
          </wp:inline>
        </w:drawing>
      </w:r>
      <w:r w:rsidRPr="0014376D">
        <w:t xml:space="preserve">  </w:t>
      </w:r>
      <w:r w:rsidRPr="0014376D">
        <w:rPr>
          <w:noProof/>
          <w:lang w:eastAsia="fr-CA"/>
        </w:rPr>
        <w:drawing>
          <wp:inline distT="0" distB="0" distL="0" distR="0">
            <wp:extent cx="1440180" cy="1714500"/>
            <wp:effectExtent l="0" t="0" r="7620" b="0"/>
            <wp:docPr id="2" name="Image 2" descr="Timbre de l'arbre de Noël à S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e de l'arbre de Noël à Sore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1714500"/>
                    </a:xfrm>
                    <a:prstGeom prst="rect">
                      <a:avLst/>
                    </a:prstGeom>
                    <a:noFill/>
                    <a:ln>
                      <a:noFill/>
                    </a:ln>
                  </pic:spPr>
                </pic:pic>
              </a:graphicData>
            </a:graphic>
          </wp:inline>
        </w:drawing>
      </w:r>
      <w:r w:rsidRPr="0014376D">
        <w:t xml:space="preserve">  </w:t>
      </w:r>
    </w:p>
    <w:p w:rsidR="00EC246D" w:rsidRPr="0014376D" w:rsidRDefault="00EC246D" w:rsidP="00EC246D">
      <w:r w:rsidRPr="0014376D">
        <w:t>Maison des Gouverneurs à Sorel.  Sapin en acier inoxydable à Sorel.  Timbre de l'arbre de Noël à Sorel</w:t>
      </w:r>
    </w:p>
    <w:p w:rsidR="00EC246D" w:rsidRDefault="00873A62" w:rsidP="00EC246D">
      <w:r w:rsidRPr="0014376D">
        <w:t>Cet arbre de N</w:t>
      </w:r>
      <w:r w:rsidR="00EC246D" w:rsidRPr="0014376D">
        <w:t>oël de la baronne a été commém</w:t>
      </w:r>
      <w:r w:rsidRPr="0014376D">
        <w:t>oré, en 1981, sur un timbre de N</w:t>
      </w:r>
      <w:r w:rsidR="00EC246D" w:rsidRPr="0014376D">
        <w:t>oël</w:t>
      </w:r>
      <w:r w:rsidRPr="0014376D">
        <w:t xml:space="preserve"> émis par </w:t>
      </w:r>
      <w:bookmarkStart w:id="0" w:name="_GoBack"/>
      <w:bookmarkEnd w:id="0"/>
      <w:r w:rsidRPr="0014376D">
        <w:t>P</w:t>
      </w:r>
      <w:r w:rsidR="00EC246D" w:rsidRPr="0014376D">
        <w:t>oste</w:t>
      </w:r>
      <w:r w:rsidRPr="0014376D">
        <w:t>s</w:t>
      </w:r>
      <w:r w:rsidR="00EC246D" w:rsidRPr="0014376D">
        <w:t xml:space="preserve"> Canada.</w:t>
      </w:r>
    </w:p>
    <w:p w:rsidR="008451FF" w:rsidRDefault="0014376D" w:rsidP="00EC246D"/>
    <w:sectPr w:rsidR="008451FF" w:rsidSect="00B2582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246D"/>
    <w:rsid w:val="0014376D"/>
    <w:rsid w:val="00873A62"/>
    <w:rsid w:val="00B25824"/>
    <w:rsid w:val="00C0757D"/>
    <w:rsid w:val="00E82357"/>
    <w:rsid w:val="00EC246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246D"/>
    <w:rPr>
      <w:color w:val="0000FF" w:themeColor="hyperlink"/>
      <w:u w:val="single"/>
    </w:rPr>
  </w:style>
  <w:style w:type="paragraph" w:styleId="Textedebulles">
    <w:name w:val="Balloon Text"/>
    <w:basedOn w:val="Normal"/>
    <w:link w:val="TextedebullesCar"/>
    <w:uiPriority w:val="99"/>
    <w:semiHidden/>
    <w:unhideWhenUsed/>
    <w:rsid w:val="00143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vieux-sorel.com/historique.php"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2017-12-01T09:25:00Z</dcterms:created>
  <dcterms:modified xsi:type="dcterms:W3CDTF">2017-12-01T09:25:00Z</dcterms:modified>
</cp:coreProperties>
</file>