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EC5" w:rsidRPr="00B274B1" w:rsidRDefault="00576494">
      <w:pPr>
        <w:rPr>
          <w:sz w:val="28"/>
        </w:rPr>
      </w:pPr>
      <w:r>
        <w:rPr>
          <w:i/>
          <w:sz w:val="28"/>
        </w:rPr>
        <w:t xml:space="preserve">Les </w:t>
      </w:r>
      <w:r w:rsidRPr="002D5B87">
        <w:rPr>
          <w:i/>
          <w:sz w:val="28"/>
        </w:rPr>
        <w:t>A</w:t>
      </w:r>
      <w:r w:rsidR="009D5EC5" w:rsidRPr="002D5B87">
        <w:rPr>
          <w:i/>
          <w:sz w:val="28"/>
        </w:rPr>
        <w:t>rbres</w:t>
      </w:r>
      <w:r w:rsidR="009D5EC5" w:rsidRPr="00B274B1">
        <w:rPr>
          <w:i/>
          <w:sz w:val="28"/>
        </w:rPr>
        <w:t xml:space="preserve"> de Noël</w:t>
      </w:r>
      <w:r w:rsidR="009D5EC5" w:rsidRPr="00B274B1">
        <w:rPr>
          <w:sz w:val="28"/>
        </w:rPr>
        <w:t xml:space="preserve"> (Claude Monet), Géraldine </w:t>
      </w:r>
      <w:proofErr w:type="spellStart"/>
      <w:r w:rsidR="009D5EC5" w:rsidRPr="00B274B1">
        <w:rPr>
          <w:sz w:val="28"/>
        </w:rPr>
        <w:t>Elsehner</w:t>
      </w:r>
      <w:proofErr w:type="spellEnd"/>
      <w:r w:rsidR="009D5EC5" w:rsidRPr="00B274B1">
        <w:rPr>
          <w:sz w:val="28"/>
        </w:rPr>
        <w:t xml:space="preserve"> et Stéphane Girel, l’élan vert, 2010</w:t>
      </w:r>
    </w:p>
    <w:p w:rsidR="009D5EC5" w:rsidRDefault="009D5EC5" w:rsidP="009D5EC5"/>
    <w:p w:rsidR="009D5EC5" w:rsidRDefault="009D5EC5" w:rsidP="009D5EC5">
      <w:r w:rsidRPr="009D5EC5">
        <w:rPr>
          <w:noProof/>
          <w:lang w:eastAsia="fr-CA"/>
        </w:rPr>
        <w:drawing>
          <wp:anchor distT="0" distB="0" distL="114300" distR="114300" simplePos="0" relativeHeight="251658240" behindDoc="0" locked="0" layoutInCell="1" allowOverlap="1">
            <wp:simplePos x="0" y="0"/>
            <wp:positionH relativeFrom="column">
              <wp:posOffset>0</wp:posOffset>
            </wp:positionH>
            <wp:positionV relativeFrom="paragraph">
              <wp:posOffset>102235</wp:posOffset>
            </wp:positionV>
            <wp:extent cx="2050863" cy="2720340"/>
            <wp:effectExtent l="0" t="0" r="6985" b="3810"/>
            <wp:wrapSquare wrapText="bothSides"/>
            <wp:docPr id="1" name="Image 1" descr="Résultats de recherche d'images pour « Les arbres de Noël mo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Les arbres de Noël monet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0863" cy="2720340"/>
                    </a:xfrm>
                    <a:prstGeom prst="rect">
                      <a:avLst/>
                    </a:prstGeom>
                    <a:noFill/>
                    <a:ln>
                      <a:noFill/>
                    </a:ln>
                  </pic:spPr>
                </pic:pic>
              </a:graphicData>
            </a:graphic>
          </wp:anchor>
        </w:drawing>
      </w:r>
    </w:p>
    <w:p w:rsidR="009D5EC5" w:rsidRPr="009D5EC5" w:rsidRDefault="009D5EC5" w:rsidP="009D5EC5">
      <w:pPr>
        <w:rPr>
          <w:b/>
        </w:rPr>
      </w:pPr>
      <w:r w:rsidRPr="009D5EC5">
        <w:rPr>
          <w:b/>
        </w:rPr>
        <w:t>Résumé</w:t>
      </w:r>
    </w:p>
    <w:p w:rsidR="009D5EC5" w:rsidRDefault="009D5EC5" w:rsidP="009D5EC5">
      <w:r>
        <w:t>L’histoire d’Oscar et de ses parents qui partent en charrette pour aller fêter Noël chez les grands-parents.  Un accident, un miracle…  Une intrusion dans l’œuvre « La charrette. Route sous la neige à Honfleur » de Claude Monet.</w:t>
      </w:r>
    </w:p>
    <w:p w:rsidR="008451FF" w:rsidRDefault="009D5EC5" w:rsidP="009D5EC5">
      <w:r>
        <w:br w:type="textWrapping" w:clear="all"/>
      </w:r>
    </w:p>
    <w:p w:rsidR="009D5EC5" w:rsidRPr="009D5EC5" w:rsidRDefault="009D5EC5" w:rsidP="009D5EC5">
      <w:pPr>
        <w:rPr>
          <w:b/>
        </w:rPr>
      </w:pPr>
      <w:r w:rsidRPr="009D5EC5">
        <w:rPr>
          <w:b/>
        </w:rPr>
        <w:t>Dispositif</w:t>
      </w:r>
    </w:p>
    <w:p w:rsidR="009D5EC5" w:rsidRDefault="009D5EC5" w:rsidP="009D5EC5">
      <w:r>
        <w:t>Lecture plaisir</w:t>
      </w:r>
    </w:p>
    <w:p w:rsidR="009D5EC5" w:rsidRDefault="009D5EC5" w:rsidP="009D5EC5">
      <w:pPr>
        <w:pStyle w:val="Paragraphedeliste"/>
        <w:numPr>
          <w:ilvl w:val="0"/>
          <w:numId w:val="1"/>
        </w:numPr>
      </w:pPr>
      <w:r>
        <w:t>Le prétexte de la lecture de cette œ</w:t>
      </w:r>
      <w:r w:rsidRPr="002D5B87">
        <w:t>uvre est qu</w:t>
      </w:r>
      <w:r w:rsidR="00576494" w:rsidRPr="002D5B87">
        <w:t>’il est question</w:t>
      </w:r>
      <w:r>
        <w:t xml:space="preserve"> d’arbres de Noël mais que ce ne sont pas des sapins.</w:t>
      </w:r>
    </w:p>
    <w:p w:rsidR="009D5EC5" w:rsidRDefault="009D5EC5" w:rsidP="009D5EC5">
      <w:pPr>
        <w:pStyle w:val="Paragraphedeliste"/>
      </w:pPr>
    </w:p>
    <w:p w:rsidR="009D5EC5" w:rsidRDefault="009D5EC5" w:rsidP="009D5EC5">
      <w:pPr>
        <w:pStyle w:val="Paragraphedeliste"/>
        <w:numPr>
          <w:ilvl w:val="0"/>
          <w:numId w:val="1"/>
        </w:numPr>
      </w:pPr>
      <w:r>
        <w:t>Apprécier l’œuvre de Claude Monet (à la fin du livre) et celles de Stéphane Girel.  Les élèves peuvent apprécier le travail de M. Girel pour se rapprocher de l’œuvre de Monet.</w:t>
      </w:r>
    </w:p>
    <w:p w:rsidR="009D5EC5" w:rsidRDefault="009D5EC5" w:rsidP="009D5EC5">
      <w:pPr>
        <w:pStyle w:val="Paragraphedeliste"/>
      </w:pPr>
    </w:p>
    <w:p w:rsidR="009D5EC5" w:rsidRDefault="009D5EC5" w:rsidP="009D5EC5">
      <w:pPr>
        <w:pStyle w:val="Paragraphedeliste"/>
      </w:pPr>
    </w:p>
    <w:p w:rsidR="009D5EC5" w:rsidRDefault="009D5EC5" w:rsidP="009D5EC5">
      <w:pPr>
        <w:pStyle w:val="Paragraphedeliste"/>
        <w:numPr>
          <w:ilvl w:val="0"/>
          <w:numId w:val="1"/>
        </w:numPr>
      </w:pPr>
      <w:r>
        <w:t>Expressions :</w:t>
      </w:r>
    </w:p>
    <w:p w:rsidR="009D5EC5" w:rsidRDefault="009D5EC5" w:rsidP="009D5EC5">
      <w:pPr>
        <w:pStyle w:val="Paragraphedeliste"/>
      </w:pPr>
    </w:p>
    <w:p w:rsidR="009D5EC5" w:rsidRDefault="009D5EC5" w:rsidP="009D5EC5">
      <w:pPr>
        <w:pStyle w:val="Paragraphedeliste"/>
        <w:numPr>
          <w:ilvl w:val="2"/>
          <w:numId w:val="2"/>
        </w:numPr>
      </w:pPr>
      <w:r>
        <w:t>Le ciel était couleur de lait.</w:t>
      </w:r>
    </w:p>
    <w:p w:rsidR="009D5EC5" w:rsidRDefault="009D5EC5" w:rsidP="009D5EC5">
      <w:pPr>
        <w:pStyle w:val="Paragraphedeliste"/>
        <w:numPr>
          <w:ilvl w:val="2"/>
          <w:numId w:val="2"/>
        </w:numPr>
      </w:pPr>
      <w:r>
        <w:t>Il se sentit plus léger qu’un flocon.</w:t>
      </w:r>
    </w:p>
    <w:p w:rsidR="009D5EC5" w:rsidRDefault="009D5EC5" w:rsidP="009D5EC5">
      <w:pPr>
        <w:pStyle w:val="Paragraphedeliste"/>
        <w:numPr>
          <w:ilvl w:val="2"/>
          <w:numId w:val="2"/>
        </w:numPr>
      </w:pPr>
      <w:r>
        <w:t>Appela d’une voix du fond des nuages.</w:t>
      </w:r>
    </w:p>
    <w:p w:rsidR="009D5EC5" w:rsidRDefault="009D5EC5" w:rsidP="009D5EC5">
      <w:pPr>
        <w:pStyle w:val="Paragraphedeliste"/>
        <w:numPr>
          <w:ilvl w:val="2"/>
          <w:numId w:val="2"/>
        </w:numPr>
      </w:pPr>
      <w:r>
        <w:t>Tu l’as échappé belle.</w:t>
      </w:r>
    </w:p>
    <w:p w:rsidR="00576494" w:rsidRDefault="00576494" w:rsidP="00576494">
      <w:pPr>
        <w:pStyle w:val="Paragraphedeliste"/>
        <w:ind w:left="1080"/>
      </w:pPr>
    </w:p>
    <w:p w:rsidR="009D5EC5" w:rsidRDefault="009D5EC5" w:rsidP="009D5EC5">
      <w:pPr>
        <w:pStyle w:val="Paragraphedeliste"/>
        <w:numPr>
          <w:ilvl w:val="0"/>
          <w:numId w:val="4"/>
        </w:numPr>
      </w:pPr>
      <w:r>
        <w:t xml:space="preserve">Comparaison : </w:t>
      </w:r>
    </w:p>
    <w:p w:rsidR="009D5EC5" w:rsidRDefault="009D5EC5" w:rsidP="009D5EC5">
      <w:pPr>
        <w:pStyle w:val="Paragraphedeliste"/>
        <w:ind w:left="360"/>
      </w:pPr>
    </w:p>
    <w:p w:rsidR="009D5EC5" w:rsidRPr="009D5EC5" w:rsidRDefault="009D5EC5" w:rsidP="009D5EC5">
      <w:pPr>
        <w:pStyle w:val="Paragraphedeliste"/>
        <w:numPr>
          <w:ilvl w:val="0"/>
          <w:numId w:val="7"/>
        </w:numPr>
      </w:pPr>
      <w:r>
        <w:t>Les mots des grands tourbillonnaient à ses oreilles comme autant de flocons blancs.</w:t>
      </w:r>
      <w:bookmarkStart w:id="0" w:name="_GoBack"/>
      <w:bookmarkEnd w:id="0"/>
    </w:p>
    <w:sectPr w:rsidR="009D5EC5" w:rsidRPr="009D5EC5" w:rsidSect="00263F8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01E" w:rsidRDefault="0096101E" w:rsidP="00B274B1">
      <w:pPr>
        <w:spacing w:after="0" w:line="240" w:lineRule="auto"/>
      </w:pPr>
      <w:r>
        <w:separator/>
      </w:r>
    </w:p>
  </w:endnote>
  <w:endnote w:type="continuationSeparator" w:id="0">
    <w:p w:rsidR="0096101E" w:rsidRDefault="0096101E" w:rsidP="00B27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B1" w:rsidRDefault="00B274B1">
    <w:pPr>
      <w:pStyle w:val="Pieddepage"/>
    </w:pPr>
    <w:r>
      <w:t>Julie Marcoux, conseillère pédagogique CSDM,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01E" w:rsidRDefault="0096101E" w:rsidP="00B274B1">
      <w:pPr>
        <w:spacing w:after="0" w:line="240" w:lineRule="auto"/>
      </w:pPr>
      <w:r>
        <w:separator/>
      </w:r>
    </w:p>
  </w:footnote>
  <w:footnote w:type="continuationSeparator" w:id="0">
    <w:p w:rsidR="0096101E" w:rsidRDefault="0096101E" w:rsidP="00B27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60C8D"/>
    <w:multiLevelType w:val="hybridMultilevel"/>
    <w:tmpl w:val="C5584A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F652A84"/>
    <w:multiLevelType w:val="hybridMultilevel"/>
    <w:tmpl w:val="9C96AF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34A8563B"/>
    <w:multiLevelType w:val="hybridMultilevel"/>
    <w:tmpl w:val="D2D6F67A"/>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456A45E7"/>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B66999"/>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554924B4"/>
    <w:multiLevelType w:val="hybridMultilevel"/>
    <w:tmpl w:val="7A92B5A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
    <w:nsid w:val="6A7903CF"/>
    <w:multiLevelType w:val="multilevel"/>
    <w:tmpl w:val="0C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D5EC5"/>
    <w:rsid w:val="00263F87"/>
    <w:rsid w:val="002D5B87"/>
    <w:rsid w:val="00576494"/>
    <w:rsid w:val="0096101E"/>
    <w:rsid w:val="009D5EC5"/>
    <w:rsid w:val="00B274B1"/>
    <w:rsid w:val="00C0757D"/>
    <w:rsid w:val="00C47F75"/>
    <w:rsid w:val="00E8235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EC5"/>
    <w:pPr>
      <w:ind w:left="720"/>
      <w:contextualSpacing/>
    </w:pPr>
  </w:style>
  <w:style w:type="paragraph" w:styleId="En-tte">
    <w:name w:val="header"/>
    <w:basedOn w:val="Normal"/>
    <w:link w:val="En-tteCar"/>
    <w:uiPriority w:val="99"/>
    <w:unhideWhenUsed/>
    <w:rsid w:val="00B274B1"/>
    <w:pPr>
      <w:tabs>
        <w:tab w:val="center" w:pos="4320"/>
        <w:tab w:val="right" w:pos="8640"/>
      </w:tabs>
      <w:spacing w:after="0" w:line="240" w:lineRule="auto"/>
    </w:pPr>
  </w:style>
  <w:style w:type="character" w:customStyle="1" w:styleId="En-tteCar">
    <w:name w:val="En-tête Car"/>
    <w:basedOn w:val="Policepardfaut"/>
    <w:link w:val="En-tte"/>
    <w:uiPriority w:val="99"/>
    <w:rsid w:val="00B274B1"/>
  </w:style>
  <w:style w:type="paragraph" w:styleId="Pieddepage">
    <w:name w:val="footer"/>
    <w:basedOn w:val="Normal"/>
    <w:link w:val="PieddepageCar"/>
    <w:uiPriority w:val="99"/>
    <w:unhideWhenUsed/>
    <w:rsid w:val="00B274B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274B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Marcoux Julie</dc:creator>
  <cp:lastModifiedBy>Julie Marcoux</cp:lastModifiedBy>
  <cp:revision>2</cp:revision>
  <dcterms:created xsi:type="dcterms:W3CDTF">2017-12-01T09:43:00Z</dcterms:created>
  <dcterms:modified xsi:type="dcterms:W3CDTF">2017-12-01T09:43:00Z</dcterms:modified>
</cp:coreProperties>
</file>