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910" w:type="dxa"/>
        <w:tblLook w:val="04A0" w:firstRow="1" w:lastRow="0" w:firstColumn="1" w:lastColumn="0" w:noHBand="0" w:noVBand="1"/>
      </w:tblPr>
      <w:tblGrid>
        <w:gridCol w:w="9067"/>
        <w:gridCol w:w="1843"/>
      </w:tblGrid>
      <w:tr w:rsidR="002C35EC" w:rsidRPr="00916B36" w14:paraId="7C0DA65D" w14:textId="77777777" w:rsidTr="00BA34E6">
        <w:tc>
          <w:tcPr>
            <w:tcW w:w="10910" w:type="dxa"/>
            <w:gridSpan w:val="2"/>
          </w:tcPr>
          <w:p w14:paraId="7C0DA65A" w14:textId="77777777" w:rsidR="002C35EC" w:rsidRPr="002C35EC" w:rsidRDefault="002C35EC" w:rsidP="00916B36">
            <w:pPr>
              <w:jc w:val="center"/>
              <w:rPr>
                <w:rFonts w:ascii="Bookman Old Style" w:eastAsia="DFKai-SB" w:hAnsi="Bookman Old Style" w:cs="Shruti"/>
                <w:b/>
                <w:bCs/>
                <w:smallCaps/>
                <w:sz w:val="32"/>
                <w:szCs w:val="32"/>
              </w:rPr>
            </w:pPr>
            <w:r w:rsidRPr="002C35EC">
              <w:rPr>
                <w:rFonts w:ascii="Bookman Old Style" w:eastAsia="DFKai-SB" w:hAnsi="Bookman Old Style" w:cs="Shruti"/>
                <w:b/>
                <w:bCs/>
                <w:smallCaps/>
                <w:sz w:val="32"/>
                <w:szCs w:val="32"/>
              </w:rPr>
              <w:t>Planification d’un atelier d’écriture</w:t>
            </w:r>
          </w:p>
          <w:p w14:paraId="7C0DA65B" w14:textId="192BE188" w:rsidR="002C35EC" w:rsidRDefault="002C35EC" w:rsidP="0084351C">
            <w:pPr>
              <w:jc w:val="center"/>
              <w:rPr>
                <w:rFonts w:ascii="Bookman Old Style" w:eastAsia="DFKai-SB" w:hAnsi="Bookman Old Style" w:cs="Shruti"/>
                <w:b/>
                <w:bCs/>
                <w:sz w:val="24"/>
                <w:szCs w:val="24"/>
              </w:rPr>
            </w:pPr>
            <w:r w:rsidRPr="00916B36">
              <w:rPr>
                <w:rFonts w:ascii="Bookman Old Style" w:eastAsia="DFKai-SB" w:hAnsi="Bookman Old Style" w:cs="Shruti"/>
                <w:b/>
                <w:bCs/>
                <w:sz w:val="24"/>
                <w:szCs w:val="24"/>
              </w:rPr>
              <w:t xml:space="preserve">Genre de texte : </w:t>
            </w:r>
            <w:r w:rsidR="0084351C">
              <w:rPr>
                <w:rFonts w:ascii="Bookman Old Style" w:eastAsia="DFKai-SB" w:hAnsi="Bookman Old Style" w:cs="Shruti"/>
                <w:b/>
                <w:bCs/>
                <w:sz w:val="24"/>
                <w:szCs w:val="24"/>
              </w:rPr>
              <w:t>Texte qui vise à informer</w:t>
            </w:r>
          </w:p>
          <w:p w14:paraId="7C0DA65C" w14:textId="77777777" w:rsidR="002C35EC" w:rsidRPr="00916B36" w:rsidRDefault="002C35EC" w:rsidP="00916B36">
            <w:pPr>
              <w:jc w:val="right"/>
              <w:rPr>
                <w:rFonts w:ascii="Bookman Old Style" w:hAnsi="Bookman Old Style"/>
                <w:b/>
                <w:sz w:val="24"/>
                <w:szCs w:val="24"/>
              </w:rPr>
            </w:pPr>
          </w:p>
        </w:tc>
      </w:tr>
      <w:tr w:rsidR="000A02CA" w:rsidRPr="00916B36" w14:paraId="7C0DA660" w14:textId="77777777" w:rsidTr="008335BD">
        <w:tc>
          <w:tcPr>
            <w:tcW w:w="9067" w:type="dxa"/>
            <w:tcBorders>
              <w:bottom w:val="single" w:sz="12" w:space="0" w:color="000000" w:themeColor="text1"/>
              <w:right w:val="single" w:sz="4" w:space="0" w:color="D9D9D9" w:themeColor="background1" w:themeShade="D9"/>
            </w:tcBorders>
            <w:shd w:val="clear" w:color="auto" w:fill="D9D9D9" w:themeFill="background1" w:themeFillShade="D9"/>
          </w:tcPr>
          <w:p w14:paraId="7C0DA65E" w14:textId="697C8BEB" w:rsidR="000A02CA" w:rsidRPr="00916B36" w:rsidRDefault="00916B36" w:rsidP="00AC340D">
            <w:pPr>
              <w:pStyle w:val="Paragraphedeliste"/>
              <w:jc w:val="center"/>
              <w:rPr>
                <w:rFonts w:ascii="Bookman Old Style" w:hAnsi="Bookman Old Style"/>
                <w:sz w:val="24"/>
                <w:szCs w:val="24"/>
              </w:rPr>
            </w:pPr>
            <w:r w:rsidRPr="00916B36">
              <w:rPr>
                <w:rFonts w:ascii="Bookman Old Style" w:eastAsia="DFKai-SB" w:hAnsi="Bookman Old Style" w:cs="Shruti"/>
                <w:bCs/>
                <w:sz w:val="24"/>
                <w:szCs w:val="24"/>
              </w:rPr>
              <w:sym w:font="Wingdings" w:char="F08C"/>
            </w:r>
            <w:r w:rsidRPr="00916B36">
              <w:rPr>
                <w:rFonts w:ascii="Bookman Old Style" w:eastAsia="DFKai-SB" w:hAnsi="Bookman Old Style" w:cs="Shruti"/>
                <w:bCs/>
                <w:sz w:val="24"/>
                <w:szCs w:val="24"/>
              </w:rPr>
              <w:t xml:space="preserve"> </w:t>
            </w:r>
            <w:r w:rsidR="000A02CA" w:rsidRPr="00916B36">
              <w:rPr>
                <w:rFonts w:ascii="Bookman Old Style" w:eastAsia="DFKai-SB" w:hAnsi="Bookman Old Style" w:cs="Shruti"/>
                <w:b/>
                <w:bCs/>
                <w:smallCaps/>
                <w:sz w:val="24"/>
                <w:szCs w:val="24"/>
              </w:rPr>
              <w:t>Mini-leçon</w:t>
            </w:r>
            <w:r w:rsidR="000A02CA" w:rsidRPr="00916B36">
              <w:rPr>
                <w:rFonts w:ascii="Bookman Old Style" w:eastAsia="DFKai-SB" w:hAnsi="Bookman Old Style" w:cs="Shruti"/>
                <w:b/>
                <w:bCs/>
                <w:sz w:val="24"/>
                <w:szCs w:val="24"/>
              </w:rPr>
              <w:t xml:space="preserve"> : </w:t>
            </w:r>
            <w:r w:rsidR="00F35761">
              <w:rPr>
                <w:rFonts w:ascii="Bookman Old Style" w:eastAsia="DFKai-SB" w:hAnsi="Bookman Old Style" w:cs="Shruti"/>
                <w:b/>
                <w:bCs/>
                <w:sz w:val="24"/>
                <w:szCs w:val="24"/>
              </w:rPr>
              <w:t xml:space="preserve">Je </w:t>
            </w:r>
            <w:r w:rsidR="00AC340D">
              <w:rPr>
                <w:rFonts w:ascii="Bookman Old Style" w:eastAsia="DFKai-SB" w:hAnsi="Bookman Old Style" w:cs="Shruti"/>
                <w:b/>
                <w:bCs/>
                <w:sz w:val="24"/>
                <w:szCs w:val="24"/>
              </w:rPr>
              <w:t>pense à mes lecteurs</w:t>
            </w:r>
            <w:r w:rsidR="00F35761">
              <w:rPr>
                <w:rFonts w:ascii="Bookman Old Style" w:eastAsia="DFKai-SB" w:hAnsi="Bookman Old Style" w:cs="Shruti"/>
                <w:b/>
                <w:bCs/>
                <w:sz w:val="24"/>
                <w:szCs w:val="24"/>
              </w:rPr>
              <w:t xml:space="preserve"> – 1</w:t>
            </w:r>
            <w:r w:rsidR="00F35761" w:rsidRPr="00F35761">
              <w:rPr>
                <w:rFonts w:ascii="Bookman Old Style" w:eastAsia="DFKai-SB" w:hAnsi="Bookman Old Style" w:cs="Shruti"/>
                <w:b/>
                <w:bCs/>
                <w:sz w:val="24"/>
                <w:szCs w:val="24"/>
                <w:vertAlign w:val="superscript"/>
              </w:rPr>
              <w:t>er</w:t>
            </w:r>
            <w:r w:rsidR="00F35761">
              <w:rPr>
                <w:rFonts w:ascii="Bookman Old Style" w:eastAsia="DFKai-SB" w:hAnsi="Bookman Old Style" w:cs="Shruti"/>
                <w:b/>
                <w:bCs/>
                <w:sz w:val="24"/>
                <w:szCs w:val="24"/>
              </w:rPr>
              <w:t xml:space="preserve"> cycle</w:t>
            </w:r>
          </w:p>
        </w:tc>
        <w:tc>
          <w:tcPr>
            <w:tcW w:w="1843" w:type="dxa"/>
            <w:tcBorders>
              <w:left w:val="single" w:sz="4" w:space="0" w:color="D9D9D9" w:themeColor="background1" w:themeShade="D9"/>
              <w:bottom w:val="single" w:sz="12" w:space="0" w:color="000000" w:themeColor="text1"/>
            </w:tcBorders>
            <w:shd w:val="clear" w:color="auto" w:fill="000000" w:themeFill="text1"/>
          </w:tcPr>
          <w:p w14:paraId="7C0DA65F" w14:textId="77777777" w:rsidR="000A02CA" w:rsidRPr="00916B36" w:rsidRDefault="000A02CA" w:rsidP="00916B36">
            <w:pPr>
              <w:jc w:val="right"/>
              <w:rPr>
                <w:rFonts w:ascii="Bookman Old Style" w:hAnsi="Bookman Old Style"/>
                <w:b/>
                <w:sz w:val="24"/>
                <w:szCs w:val="24"/>
              </w:rPr>
            </w:pPr>
            <w:r w:rsidRPr="00916B36">
              <w:rPr>
                <w:rFonts w:ascii="Bookman Old Style" w:hAnsi="Bookman Old Style"/>
                <w:b/>
                <w:sz w:val="24"/>
                <w:szCs w:val="24"/>
              </w:rPr>
              <w:t>15 min</w:t>
            </w:r>
          </w:p>
        </w:tc>
      </w:tr>
      <w:tr w:rsidR="000A02CA" w:rsidRPr="00916B36" w14:paraId="7C0DA663"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61" w14:textId="77777777" w:rsidR="000A02CA" w:rsidRPr="00916B36" w:rsidRDefault="000A02CA">
            <w:pPr>
              <w:rPr>
                <w:rFonts w:ascii="Bookman Old Style" w:hAnsi="Bookman Old Style"/>
                <w:sz w:val="24"/>
                <w:szCs w:val="24"/>
              </w:rPr>
            </w:pPr>
            <w:r w:rsidRPr="00916B36">
              <w:rPr>
                <w:rFonts w:ascii="Bookman Old Style" w:hAnsi="Bookman Old Style" w:cs="Shruti"/>
                <w:b/>
                <w:bCs/>
                <w:sz w:val="24"/>
                <w:szCs w:val="24"/>
              </w:rPr>
              <w:t>Partie 1 : la connexion (phase « Écoutez bien! »)</w:t>
            </w:r>
            <w:r w:rsidRPr="00916B36">
              <w:rPr>
                <w:rFonts w:ascii="Bookman Old Style" w:hAnsi="Bookman Old Style" w:cs="Shruti"/>
                <w:b/>
                <w:sz w:val="24"/>
                <w:szCs w:val="24"/>
              </w:rPr>
              <w:tab/>
            </w:r>
          </w:p>
        </w:tc>
        <w:tc>
          <w:tcPr>
            <w:tcW w:w="1843" w:type="dxa"/>
            <w:tcBorders>
              <w:top w:val="single" w:sz="12" w:space="0" w:color="000000" w:themeColor="text1"/>
              <w:left w:val="single" w:sz="4" w:space="0" w:color="FFFFFF" w:themeColor="background1"/>
              <w:bottom w:val="single" w:sz="12" w:space="0" w:color="000000" w:themeColor="text1"/>
            </w:tcBorders>
          </w:tcPr>
          <w:p w14:paraId="7C0DA662"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3 min</w:t>
            </w:r>
          </w:p>
        </w:tc>
      </w:tr>
      <w:tr w:rsidR="00916B36" w:rsidRPr="00916B36" w14:paraId="7C0DA672" w14:textId="77777777" w:rsidTr="003D5468">
        <w:tc>
          <w:tcPr>
            <w:tcW w:w="10910" w:type="dxa"/>
            <w:gridSpan w:val="2"/>
            <w:tcBorders>
              <w:top w:val="single" w:sz="12" w:space="0" w:color="000000" w:themeColor="text1"/>
              <w:bottom w:val="single" w:sz="12" w:space="0" w:color="000000" w:themeColor="text1"/>
            </w:tcBorders>
          </w:tcPr>
          <w:p w14:paraId="4E6F41F8" w14:textId="77777777" w:rsidR="00AC340D"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0A981EF0" w14:textId="385921B7" w:rsidR="00AC340D"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r w:rsidRPr="277E34ED">
              <w:rPr>
                <w:rFonts w:ascii="Bookman Old Style" w:hAnsi="Bookman Old Style" w:cs="Shruti"/>
              </w:rPr>
              <w:t>• Capter l'attention des élèves :</w:t>
            </w:r>
            <w:r>
              <w:rPr>
                <w:rFonts w:ascii="Bookman Old Style" w:hAnsi="Bookman Old Style" w:cs="Shruti"/>
              </w:rPr>
              <w:t xml:space="preserve"> </w:t>
            </w:r>
          </w:p>
          <w:p w14:paraId="08E79CBB" w14:textId="77777777" w:rsidR="00AC340D"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3874669C" w14:textId="21BBF99D" w:rsidR="00AC340D" w:rsidRPr="00663037"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i/>
              </w:rPr>
            </w:pPr>
            <w:r w:rsidRPr="00663037">
              <w:rPr>
                <w:rFonts w:ascii="Bookman Old Style" w:hAnsi="Bookman Old Style" w:cs="Shruti"/>
                <w:i/>
              </w:rPr>
              <w:t>Les auteurs, vous avez appris que lorsque vous écrivez des textes informatifs, vous devenez des enseignants pour vos lecteurs. Donc, une des façons d’écrire de meilleurs livres informatifs est de vous rappeler que, comme auteur, vous devez jouer le rôle d’un enseignant et faire ce que les enseignants font. Par exemple, vous savez-vous devez plan</w:t>
            </w:r>
            <w:r w:rsidR="00663037" w:rsidRPr="00663037">
              <w:rPr>
                <w:rFonts w:ascii="Bookman Old Style" w:hAnsi="Bookman Old Style" w:cs="Shruti"/>
                <w:i/>
              </w:rPr>
              <w:t xml:space="preserve">ifier le contenu de votre livre. </w:t>
            </w:r>
            <w:r w:rsidRPr="00663037">
              <w:rPr>
                <w:rFonts w:ascii="Bookman Old Style" w:hAnsi="Bookman Old Style" w:cs="Shruti"/>
                <w:i/>
              </w:rPr>
              <w:t xml:space="preserve">Pour chaque information, vous touchez vos doigts, vous faites des croquis, </w:t>
            </w:r>
            <w:r w:rsidR="00663037" w:rsidRPr="00663037">
              <w:rPr>
                <w:rFonts w:ascii="Bookman Old Style" w:hAnsi="Bookman Old Style" w:cs="Shruti"/>
                <w:i/>
              </w:rPr>
              <w:t>puis vous écrivez. </w:t>
            </w:r>
          </w:p>
          <w:p w14:paraId="64913CBF" w14:textId="77777777" w:rsidR="00AC340D" w:rsidRPr="004547A7"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32D44F91" w14:textId="77777777" w:rsidR="00AC340D"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r w:rsidRPr="277E34ED">
              <w:rPr>
                <w:rFonts w:ascii="Bookman Old Style" w:hAnsi="Bookman Old Style" w:cs="Shruti"/>
              </w:rPr>
              <w:t>• Point d’enseignement (préparation des « post-</w:t>
            </w:r>
            <w:proofErr w:type="spellStart"/>
            <w:r w:rsidRPr="277E34ED">
              <w:rPr>
                <w:rFonts w:ascii="Bookman Old Style" w:hAnsi="Bookman Old Style" w:cs="Shruti"/>
              </w:rPr>
              <w:t>it</w:t>
            </w:r>
            <w:r>
              <w:rPr>
                <w:rFonts w:ascii="Bookman Old Style" w:hAnsi="Bookman Old Style" w:cs="Shruti"/>
              </w:rPr>
              <w:t>s</w:t>
            </w:r>
            <w:proofErr w:type="spellEnd"/>
            <w:r w:rsidRPr="277E34ED">
              <w:rPr>
                <w:rFonts w:ascii="Bookman Old Style" w:hAnsi="Bookman Old Style" w:cs="Shruti"/>
              </w:rPr>
              <w:t xml:space="preserve"> » pour le tableau d’ancrage) : </w:t>
            </w:r>
          </w:p>
          <w:p w14:paraId="15FD41E6" w14:textId="77777777" w:rsidR="00AC340D"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2FD5CE53" w14:textId="49B7EA9F" w:rsidR="00AC340D" w:rsidRPr="00663037"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i/>
              </w:rPr>
            </w:pPr>
            <w:r w:rsidRPr="00663037">
              <w:rPr>
                <w:rFonts w:ascii="Bookman Old Style" w:hAnsi="Bookman Old Style" w:cs="Shruti"/>
                <w:i/>
              </w:rPr>
              <w:t>Aujourd’hui, je veux vous apprendre que les enseignants font plus que planifier. Ils pensent aussi à le</w:t>
            </w:r>
            <w:r w:rsidR="00663037" w:rsidRPr="00663037">
              <w:rPr>
                <w:rFonts w:ascii="Bookman Old Style" w:hAnsi="Bookman Old Style" w:cs="Shruti"/>
                <w:i/>
              </w:rPr>
              <w:t xml:space="preserve">urs élèves. Ils se demandent : </w:t>
            </w:r>
            <w:r w:rsidRPr="00663037">
              <w:rPr>
                <w:rFonts w:ascii="Bookman Old Style" w:hAnsi="Bookman Old Style" w:cs="Shruti"/>
                <w:i/>
              </w:rPr>
              <w:t xml:space="preserve">À qui est-ce que j’enseigne ? À des élèves qui ne connaissent pas mon sujet. Donc, je dois les intéresser. Et pour intéresser mes lecteurs, mes élèves, je dois imaginer leurs questions et y répondre : Qui? Quoi? Comment? Où? Quand? et Pourquoi?  </w:t>
            </w:r>
          </w:p>
          <w:p w14:paraId="7C0DA671" w14:textId="3AFEEE3E" w:rsidR="00583080" w:rsidRPr="000831C5" w:rsidRDefault="00583080" w:rsidP="005A47DA">
            <w:pPr>
              <w:pStyle w:val="Paragraphedeliste"/>
              <w:autoSpaceDE w:val="0"/>
              <w:autoSpaceDN w:val="0"/>
              <w:adjustRightInd w:val="0"/>
              <w:rPr>
                <w:rFonts w:ascii="Bookman Old Style" w:hAnsi="Bookman Old Style" w:cs="Shruti"/>
                <w:i/>
              </w:rPr>
            </w:pPr>
          </w:p>
        </w:tc>
      </w:tr>
      <w:tr w:rsidR="000A02CA" w:rsidRPr="00916B36" w14:paraId="7C0DA675"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73" w14:textId="1300B344" w:rsidR="000A02CA" w:rsidRPr="00916B36" w:rsidRDefault="000A02CA">
            <w:pPr>
              <w:rPr>
                <w:rFonts w:ascii="Bookman Old Style" w:hAnsi="Bookman Old Style"/>
                <w:sz w:val="24"/>
                <w:szCs w:val="24"/>
              </w:rPr>
            </w:pPr>
            <w:r w:rsidRPr="00916B36">
              <w:rPr>
                <w:rFonts w:ascii="Bookman Old Style" w:hAnsi="Bookman Old Style" w:cs="Shruti"/>
                <w:b/>
                <w:bCs/>
                <w:sz w:val="24"/>
                <w:szCs w:val="24"/>
              </w:rPr>
              <w:t>Partie 2 : l’enseignement explicit</w:t>
            </w:r>
            <w:r w:rsidR="003564B5">
              <w:rPr>
                <w:rFonts w:ascii="Bookman Old Style" w:hAnsi="Bookman Old Style" w:cs="Shruti"/>
                <w:b/>
                <w:bCs/>
                <w:sz w:val="24"/>
                <w:szCs w:val="24"/>
              </w:rPr>
              <w:t>e</w:t>
            </w:r>
          </w:p>
        </w:tc>
        <w:tc>
          <w:tcPr>
            <w:tcW w:w="1843" w:type="dxa"/>
            <w:tcBorders>
              <w:top w:val="single" w:sz="12" w:space="0" w:color="000000" w:themeColor="text1"/>
              <w:left w:val="single" w:sz="4" w:space="0" w:color="FFFFFF" w:themeColor="background1"/>
              <w:bottom w:val="single" w:sz="12" w:space="0" w:color="000000" w:themeColor="text1"/>
            </w:tcBorders>
          </w:tcPr>
          <w:p w14:paraId="7C0DA674"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5 min</w:t>
            </w:r>
          </w:p>
        </w:tc>
      </w:tr>
      <w:tr w:rsidR="00916B36" w:rsidRPr="00916B36" w14:paraId="7C0DA68F" w14:textId="77777777" w:rsidTr="004A439A">
        <w:tc>
          <w:tcPr>
            <w:tcW w:w="10910" w:type="dxa"/>
            <w:gridSpan w:val="2"/>
            <w:tcBorders>
              <w:top w:val="single" w:sz="12" w:space="0" w:color="000000" w:themeColor="text1"/>
              <w:bottom w:val="single" w:sz="12" w:space="0" w:color="000000" w:themeColor="text1"/>
            </w:tcBorders>
          </w:tcPr>
          <w:p w14:paraId="45D024FC" w14:textId="77777777" w:rsidR="00AC340D" w:rsidRDefault="00AC340D" w:rsidP="00AC340D">
            <w:pPr>
              <w:rPr>
                <w:rFonts w:ascii="Bookman Old Style" w:hAnsi="Bookman Old Style" w:cs="Shruti"/>
              </w:rPr>
            </w:pPr>
          </w:p>
          <w:p w14:paraId="025AE38D" w14:textId="4E8810C3" w:rsidR="00AC340D" w:rsidRPr="00027C2D" w:rsidRDefault="00AC340D" w:rsidP="00AC340D">
            <w:pPr>
              <w:rPr>
                <w:rFonts w:ascii="Bookman Old Style" w:hAnsi="Bookman Old Style" w:cs="Shruti"/>
              </w:rPr>
            </w:pPr>
            <w:r w:rsidRPr="00027C2D">
              <w:rPr>
                <w:rFonts w:ascii="Bookman Old Style" w:hAnsi="Bookman Old Style" w:cs="Shruti"/>
              </w:rPr>
              <w:t>Expliquer à voix haute ou démontrer comment l’auteur utilise le procédé à partir d</w:t>
            </w:r>
            <w:r w:rsidR="00663037">
              <w:rPr>
                <w:rFonts w:ascii="Bookman Old Style" w:hAnsi="Bookman Old Style" w:cs="Shruti"/>
              </w:rPr>
              <w:t>’un modelage :</w:t>
            </w:r>
            <w:r w:rsidRPr="00027C2D">
              <w:rPr>
                <w:rFonts w:ascii="Bookman Old Style" w:hAnsi="Bookman Old Style" w:cs="Shruti"/>
              </w:rPr>
              <w:t xml:space="preserve"> </w:t>
            </w:r>
          </w:p>
          <w:p w14:paraId="73D841F4" w14:textId="77777777" w:rsidR="00AC340D" w:rsidRPr="00027C2D" w:rsidRDefault="00AC340D" w:rsidP="00AC340D">
            <w:pPr>
              <w:rPr>
                <w:rFonts w:ascii="Bookman Old Style" w:hAnsi="Bookman Old Style" w:cs="Shruti"/>
              </w:rPr>
            </w:pPr>
          </w:p>
          <w:p w14:paraId="4A673483" w14:textId="0D628527" w:rsidR="00AC340D" w:rsidRPr="00663037" w:rsidRDefault="00AC340D" w:rsidP="00AC340D">
            <w:pPr>
              <w:rPr>
                <w:rFonts w:ascii="Bookman Old Style" w:hAnsi="Bookman Old Style" w:cs="Shruti"/>
                <w:i/>
              </w:rPr>
            </w:pPr>
            <w:r w:rsidRPr="00663037">
              <w:rPr>
                <w:rFonts w:ascii="Bookman Old Style" w:hAnsi="Bookman Old Style" w:cs="Shruti"/>
                <w:i/>
              </w:rPr>
              <w:t>Observe ce que je fais pour penser à mes lecteurs et à leurs questions afin de pouvoir le faire toi aussi. Mon sujet de livre est le jardinage. Je connais plein de choses sur ce sujet. Ma petite voisine Chantal, qui est en 2</w:t>
            </w:r>
            <w:r w:rsidRPr="00663037">
              <w:rPr>
                <w:rFonts w:ascii="Bookman Old Style" w:hAnsi="Bookman Old Style" w:cs="Shruti"/>
                <w:i/>
                <w:vertAlign w:val="superscript"/>
              </w:rPr>
              <w:t>e</w:t>
            </w:r>
            <w:r w:rsidRPr="00663037">
              <w:rPr>
                <w:rFonts w:ascii="Bookman Old Style" w:hAnsi="Bookman Old Style" w:cs="Shruti"/>
                <w:i/>
              </w:rPr>
              <w:t xml:space="preserve"> année, elle, n’en connaît pas beaucoup sur ce sujet. Si je pense à Chantal, qui aimerait en savoir plus, bien, je dois penser à des informations intéressantes et pertinentes pour la renseigner.  </w:t>
            </w:r>
          </w:p>
          <w:p w14:paraId="179AD54E" w14:textId="77777777" w:rsidR="00663037" w:rsidRPr="00027C2D" w:rsidRDefault="00663037" w:rsidP="00AC340D">
            <w:pPr>
              <w:rPr>
                <w:rFonts w:ascii="Bookman Old Style" w:hAnsi="Bookman Old Style" w:cs="Shruti"/>
              </w:rPr>
            </w:pPr>
          </w:p>
          <w:p w14:paraId="745674B5" w14:textId="77777777" w:rsidR="00AC340D" w:rsidRPr="00663037" w:rsidRDefault="00AC340D" w:rsidP="00AC340D">
            <w:pPr>
              <w:rPr>
                <w:rFonts w:ascii="Bookman Old Style" w:hAnsi="Bookman Old Style" w:cs="Shruti"/>
                <w:i/>
              </w:rPr>
            </w:pPr>
            <w:r w:rsidRPr="00663037">
              <w:rPr>
                <w:rFonts w:ascii="Bookman Old Style" w:hAnsi="Bookman Old Style" w:cs="Shruti"/>
                <w:i/>
              </w:rPr>
              <w:t>(Mettre les post-</w:t>
            </w:r>
            <w:proofErr w:type="spellStart"/>
            <w:r w:rsidRPr="00663037">
              <w:rPr>
                <w:rFonts w:ascii="Bookman Old Style" w:hAnsi="Bookman Old Style" w:cs="Shruti"/>
                <w:i/>
              </w:rPr>
              <w:t>its</w:t>
            </w:r>
            <w:proofErr w:type="spellEnd"/>
            <w:r w:rsidRPr="00663037">
              <w:rPr>
                <w:rFonts w:ascii="Bookman Old Style" w:hAnsi="Bookman Old Style" w:cs="Shruti"/>
                <w:i/>
              </w:rPr>
              <w:t xml:space="preserve"> au fur et à mesure.) </w:t>
            </w:r>
          </w:p>
          <w:p w14:paraId="54781224" w14:textId="77777777" w:rsidR="00663037" w:rsidRDefault="00663037" w:rsidP="00AC340D">
            <w:pPr>
              <w:rPr>
                <w:rFonts w:ascii="Bookman Old Style" w:hAnsi="Bookman Old Style" w:cs="Shruti"/>
              </w:rPr>
            </w:pPr>
          </w:p>
          <w:p w14:paraId="173AFF7B" w14:textId="77777777" w:rsidR="00663037" w:rsidRPr="00663037" w:rsidRDefault="00AC340D" w:rsidP="00AC340D">
            <w:pPr>
              <w:rPr>
                <w:rFonts w:ascii="Bookman Old Style" w:hAnsi="Bookman Old Style" w:cs="Shruti"/>
                <w:i/>
              </w:rPr>
            </w:pPr>
            <w:r w:rsidRPr="00663037">
              <w:rPr>
                <w:rFonts w:ascii="Bookman Old Style" w:hAnsi="Bookman Old Style" w:cs="Shruti"/>
                <w:i/>
              </w:rPr>
              <w:t xml:space="preserve">Alors, quelles seraient les informations que Chantal voudrait savoir sur le jardinage? </w:t>
            </w:r>
          </w:p>
          <w:p w14:paraId="33C82BE8" w14:textId="4D001539" w:rsidR="00AC340D" w:rsidRPr="00663037" w:rsidRDefault="00AC340D" w:rsidP="00AC340D">
            <w:pPr>
              <w:rPr>
                <w:rFonts w:ascii="Bookman Old Style" w:hAnsi="Bookman Old Style" w:cs="Shruti"/>
              </w:rPr>
            </w:pPr>
            <w:r w:rsidRPr="00663037">
              <w:rPr>
                <w:rFonts w:ascii="Bookman Old Style" w:hAnsi="Bookman Old Style" w:cs="Shruti"/>
              </w:rPr>
              <w:t>(Lever les yeux au ciel pour montrer la recherche d’idée.)</w:t>
            </w:r>
          </w:p>
          <w:p w14:paraId="21492957" w14:textId="77777777" w:rsidR="00AC340D" w:rsidRDefault="00AC340D" w:rsidP="00AC340D">
            <w:pPr>
              <w:rPr>
                <w:rFonts w:ascii="Bookman Old Style" w:hAnsi="Bookman Old Style" w:cs="Shruti"/>
              </w:rPr>
            </w:pPr>
            <w:r w:rsidRPr="00027C2D">
              <w:rPr>
                <w:rFonts w:ascii="Bookman Old Style" w:hAnsi="Bookman Old Style" w:cs="Shruti"/>
              </w:rPr>
              <w:t xml:space="preserve">Je pense que Chantal </w:t>
            </w:r>
            <w:r>
              <w:rPr>
                <w:rFonts w:ascii="Bookman Old Style" w:hAnsi="Bookman Old Style" w:cs="Shruti"/>
              </w:rPr>
              <w:t>aimerait savoir</w:t>
            </w:r>
            <w:r w:rsidRPr="00027C2D">
              <w:rPr>
                <w:rFonts w:ascii="Bookman Old Style" w:hAnsi="Bookman Old Style" w:cs="Shruti"/>
              </w:rPr>
              <w:t xml:space="preserve"> : </w:t>
            </w:r>
          </w:p>
          <w:p w14:paraId="0EC3C214" w14:textId="77777777" w:rsidR="00AC340D" w:rsidRPr="00663037" w:rsidRDefault="00AC340D" w:rsidP="00AC340D">
            <w:pPr>
              <w:rPr>
                <w:rFonts w:ascii="Bookman Old Style" w:hAnsi="Bookman Old Style" w:cs="Shruti"/>
                <w:i/>
              </w:rPr>
            </w:pPr>
            <w:r w:rsidRPr="00663037">
              <w:rPr>
                <w:rFonts w:ascii="Bookman Old Style" w:hAnsi="Bookman Old Style" w:cs="Shruti"/>
                <w:i/>
              </w:rPr>
              <w:t xml:space="preserve">- </w:t>
            </w:r>
            <w:r w:rsidRPr="00663037">
              <w:rPr>
                <w:rFonts w:ascii="Bookman Old Style" w:hAnsi="Bookman Old Style" w:cs="Shruti"/>
                <w:b/>
                <w:i/>
              </w:rPr>
              <w:t>Qui</w:t>
            </w:r>
            <w:r w:rsidRPr="00663037">
              <w:rPr>
                <w:rFonts w:ascii="Bookman Old Style" w:hAnsi="Bookman Old Style" w:cs="Shruti"/>
                <w:i/>
              </w:rPr>
              <w:t xml:space="preserve"> peut pratiquer le jardinage?</w:t>
            </w:r>
          </w:p>
          <w:p w14:paraId="06F93A15" w14:textId="77777777" w:rsidR="00AC340D" w:rsidRPr="00663037" w:rsidRDefault="00AC340D" w:rsidP="00AC340D">
            <w:pPr>
              <w:rPr>
                <w:rFonts w:ascii="Bookman Old Style" w:hAnsi="Bookman Old Style" w:cs="Shruti"/>
                <w:i/>
              </w:rPr>
            </w:pPr>
            <w:r w:rsidRPr="00663037">
              <w:rPr>
                <w:rFonts w:ascii="Bookman Old Style" w:hAnsi="Bookman Old Style" w:cs="Shruti"/>
                <w:i/>
              </w:rPr>
              <w:t xml:space="preserve">Tout le monde peut faire du jardinage. C’est sûr que les enfants plus jeunes auront besoin de l’aide de leurs parents pour faire un jardin. Ils ne seront pas capables de le faire tout seuls, mais ils pourront aider à choisir les légumes à cultiver, à planter les graines, à arracher les mauvaises herbes, à arroser les pousses, etc. </w:t>
            </w:r>
          </w:p>
          <w:p w14:paraId="7DE856E8" w14:textId="77777777" w:rsidR="00663037" w:rsidRDefault="00AC340D" w:rsidP="00663037">
            <w:pPr>
              <w:spacing w:after="160" w:line="259" w:lineRule="auto"/>
              <w:rPr>
                <w:rFonts w:ascii="Bookman Old Style" w:hAnsi="Bookman Old Style" w:cs="Shruti"/>
              </w:rPr>
            </w:pPr>
            <w:r>
              <w:rPr>
                <w:rFonts w:ascii="Bookman Old Style" w:hAnsi="Bookman Old Style" w:cs="Shruti"/>
              </w:rPr>
              <w:br w:type="page"/>
            </w:r>
          </w:p>
          <w:p w14:paraId="0A389498" w14:textId="2170C2A7" w:rsidR="00AC340D" w:rsidRPr="00663037" w:rsidRDefault="00AC340D" w:rsidP="00663037">
            <w:pPr>
              <w:spacing w:after="160" w:line="259" w:lineRule="auto"/>
              <w:rPr>
                <w:rFonts w:ascii="Bookman Old Style" w:hAnsi="Bookman Old Style" w:cs="Shruti"/>
                <w:i/>
              </w:rPr>
            </w:pPr>
            <w:r w:rsidRPr="00663037">
              <w:rPr>
                <w:rFonts w:ascii="Bookman Old Style" w:hAnsi="Bookman Old Style" w:cs="Shruti"/>
                <w:i/>
              </w:rPr>
              <w:t xml:space="preserve">Ensuite, Chantal voudrait savoir : </w:t>
            </w:r>
          </w:p>
          <w:p w14:paraId="37A94F68" w14:textId="77777777" w:rsidR="00AC340D" w:rsidRPr="00663037" w:rsidRDefault="00AC340D" w:rsidP="00AC340D">
            <w:pPr>
              <w:rPr>
                <w:rFonts w:ascii="Bookman Old Style" w:hAnsi="Bookman Old Style" w:cs="Shruti"/>
                <w:i/>
              </w:rPr>
            </w:pPr>
            <w:r w:rsidRPr="00663037">
              <w:rPr>
                <w:rFonts w:ascii="Bookman Old Style" w:hAnsi="Bookman Old Style" w:cs="Shruti"/>
                <w:i/>
              </w:rPr>
              <w:t xml:space="preserve">- </w:t>
            </w:r>
            <w:r w:rsidRPr="00663037">
              <w:rPr>
                <w:rFonts w:ascii="Bookman Old Style" w:hAnsi="Bookman Old Style" w:cs="Shruti"/>
                <w:b/>
                <w:i/>
              </w:rPr>
              <w:t>Que</w:t>
            </w:r>
            <w:r w:rsidRPr="00663037">
              <w:rPr>
                <w:rFonts w:ascii="Bookman Old Style" w:hAnsi="Bookman Old Style" w:cs="Shruti"/>
                <w:i/>
              </w:rPr>
              <w:t xml:space="preserve"> peut-on faire pousser dans un jardin? (</w:t>
            </w:r>
            <w:r w:rsidRPr="00663037">
              <w:rPr>
                <w:rFonts w:ascii="Bookman Old Style" w:hAnsi="Bookman Old Style" w:cs="Shruti"/>
                <w:b/>
                <w:i/>
              </w:rPr>
              <w:t>Quoi?</w:t>
            </w:r>
            <w:r w:rsidRPr="00663037">
              <w:rPr>
                <w:rFonts w:ascii="Bookman Old Style" w:hAnsi="Bookman Old Style" w:cs="Shruti"/>
                <w:i/>
              </w:rPr>
              <w:t>)</w:t>
            </w:r>
          </w:p>
          <w:p w14:paraId="7558077E" w14:textId="77777777" w:rsidR="00AC340D" w:rsidRPr="00663037" w:rsidRDefault="00AC340D" w:rsidP="00AC340D">
            <w:pPr>
              <w:rPr>
                <w:rFonts w:ascii="Bookman Old Style" w:hAnsi="Bookman Old Style" w:cs="Shruti"/>
                <w:i/>
              </w:rPr>
            </w:pPr>
            <w:r w:rsidRPr="00663037">
              <w:rPr>
                <w:rFonts w:ascii="Bookman Old Style" w:hAnsi="Bookman Old Style" w:cs="Shruti"/>
                <w:i/>
              </w:rPr>
              <w:t>On peut planter des légumes qui poussent dans la terre, comme des patates, des oignons et des betteraves. On peut aussi planter des légumes qui poussent hors de la terre, comme des concombres, des tomates et des fèves. On peut aussi cultiver des fleurs qui se mangent, comme des pensées que l’on peut mettre dans des salades.</w:t>
            </w:r>
          </w:p>
          <w:p w14:paraId="4714F2E6" w14:textId="77777777" w:rsidR="00663037" w:rsidRDefault="00663037" w:rsidP="00AC340D">
            <w:pPr>
              <w:rPr>
                <w:rFonts w:ascii="Bookman Old Style" w:hAnsi="Bookman Old Style" w:cs="Shruti"/>
              </w:rPr>
            </w:pPr>
          </w:p>
          <w:p w14:paraId="4D246E40" w14:textId="65494625" w:rsidR="00AC340D" w:rsidRPr="00663037" w:rsidRDefault="00AC340D" w:rsidP="00AC340D">
            <w:pPr>
              <w:rPr>
                <w:rFonts w:ascii="Bookman Old Style" w:hAnsi="Bookman Old Style" w:cs="Shruti"/>
                <w:i/>
              </w:rPr>
            </w:pPr>
            <w:r w:rsidRPr="00663037">
              <w:rPr>
                <w:rFonts w:ascii="Bookman Old Style" w:hAnsi="Bookman Old Style" w:cs="Shruti"/>
                <w:i/>
              </w:rPr>
              <w:t>Chantal aimerait aussi sûrement en savoir davantage sur :</w:t>
            </w:r>
          </w:p>
          <w:p w14:paraId="09A6624C" w14:textId="77777777" w:rsidR="00AC340D" w:rsidRPr="00663037" w:rsidRDefault="00AC340D" w:rsidP="00AC340D">
            <w:pPr>
              <w:rPr>
                <w:rFonts w:ascii="Bookman Old Style" w:hAnsi="Bookman Old Style" w:cs="Shruti"/>
                <w:i/>
              </w:rPr>
            </w:pPr>
            <w:r w:rsidRPr="00663037">
              <w:rPr>
                <w:rFonts w:ascii="Bookman Old Style" w:hAnsi="Bookman Old Style" w:cs="Shruti"/>
                <w:i/>
              </w:rPr>
              <w:t xml:space="preserve">- </w:t>
            </w:r>
            <w:r w:rsidRPr="00663037">
              <w:rPr>
                <w:rFonts w:ascii="Bookman Old Style" w:hAnsi="Bookman Old Style" w:cs="Shruti"/>
                <w:b/>
                <w:i/>
              </w:rPr>
              <w:t>Comment, où</w:t>
            </w:r>
            <w:r w:rsidRPr="00663037">
              <w:rPr>
                <w:rFonts w:ascii="Bookman Old Style" w:hAnsi="Bookman Old Style" w:cs="Shruti"/>
                <w:i/>
              </w:rPr>
              <w:t xml:space="preserve"> et </w:t>
            </w:r>
            <w:r w:rsidRPr="00663037">
              <w:rPr>
                <w:rFonts w:ascii="Bookman Old Style" w:hAnsi="Bookman Old Style" w:cs="Shruti"/>
                <w:b/>
                <w:i/>
              </w:rPr>
              <w:t>quand</w:t>
            </w:r>
            <w:r w:rsidRPr="00663037">
              <w:rPr>
                <w:rFonts w:ascii="Bookman Old Style" w:hAnsi="Bookman Old Style" w:cs="Shruti"/>
                <w:i/>
              </w:rPr>
              <w:t xml:space="preserve"> faire un jardin? </w:t>
            </w:r>
          </w:p>
          <w:p w14:paraId="4F15B74E" w14:textId="77777777" w:rsidR="00AC340D" w:rsidRPr="00663037" w:rsidRDefault="00AC340D" w:rsidP="00AC340D">
            <w:pPr>
              <w:rPr>
                <w:rFonts w:ascii="Bookman Old Style" w:hAnsi="Bookman Old Style" w:cs="Shruti"/>
                <w:i/>
              </w:rPr>
            </w:pPr>
            <w:r w:rsidRPr="00663037">
              <w:rPr>
                <w:rFonts w:ascii="Bookman Old Style" w:hAnsi="Bookman Old Style" w:cs="Shruti"/>
                <w:i/>
              </w:rPr>
              <w:t xml:space="preserve">Pour faire un jardin, il faut d’abord choisir un emplacement. Il faut choisir un coin ensoleillé pour que les légumes puissent grandir. Ensuite, il faut décider de la grandeur du jardin et faire un plan. Pas trop grand! Il faut avoir le temps de l’entretenir et d’en prendre soin! Enfin, il faut préparer le sol : ameublir la terre, en ajouter, au besoin, et la nourrir avec de l’engrais. </w:t>
            </w:r>
          </w:p>
          <w:p w14:paraId="1125CB55" w14:textId="77777777" w:rsidR="00663037" w:rsidRPr="00663037" w:rsidRDefault="00663037" w:rsidP="00AC340D">
            <w:pPr>
              <w:rPr>
                <w:rFonts w:ascii="Bookman Old Style" w:hAnsi="Bookman Old Style" w:cs="Shruti"/>
                <w:i/>
              </w:rPr>
            </w:pPr>
          </w:p>
          <w:p w14:paraId="0F25FFEF" w14:textId="324EB941" w:rsidR="00AC340D" w:rsidRPr="00663037" w:rsidRDefault="00AC340D" w:rsidP="00AC340D">
            <w:pPr>
              <w:rPr>
                <w:rFonts w:ascii="Bookman Old Style" w:hAnsi="Bookman Old Style" w:cs="Shruti"/>
                <w:i/>
              </w:rPr>
            </w:pPr>
            <w:r w:rsidRPr="00663037">
              <w:rPr>
                <w:rFonts w:ascii="Bookman Old Style" w:hAnsi="Bookman Old Style" w:cs="Shruti"/>
                <w:i/>
              </w:rPr>
              <w:t xml:space="preserve">Il faut s’y mettre au printemps. On peut amorcer son projet à la fin d’avril… selon la température, bien entendu. Le sol doit être dégelé. </w:t>
            </w:r>
          </w:p>
          <w:p w14:paraId="1FDFBC58" w14:textId="77777777" w:rsidR="00663037" w:rsidRPr="00663037" w:rsidRDefault="00663037" w:rsidP="00AC340D">
            <w:pPr>
              <w:rPr>
                <w:rFonts w:ascii="Bookman Old Style" w:hAnsi="Bookman Old Style" w:cs="Shruti"/>
                <w:i/>
              </w:rPr>
            </w:pPr>
          </w:p>
          <w:p w14:paraId="3FD82A13" w14:textId="555B051B" w:rsidR="00AC340D" w:rsidRPr="00663037" w:rsidRDefault="00AC340D" w:rsidP="00AC340D">
            <w:pPr>
              <w:rPr>
                <w:rFonts w:ascii="Bookman Old Style" w:hAnsi="Bookman Old Style" w:cs="Shruti"/>
                <w:i/>
              </w:rPr>
            </w:pPr>
            <w:r w:rsidRPr="00663037">
              <w:rPr>
                <w:rFonts w:ascii="Bookman Old Style" w:hAnsi="Bookman Old Style" w:cs="Shruti"/>
                <w:i/>
              </w:rPr>
              <w:t xml:space="preserve">Enfin, Chantal se demanderait sans doute : </w:t>
            </w:r>
          </w:p>
          <w:p w14:paraId="62D2E1DC" w14:textId="77777777" w:rsidR="00AC340D" w:rsidRPr="00663037" w:rsidRDefault="00AC340D" w:rsidP="00AC340D">
            <w:pPr>
              <w:rPr>
                <w:rFonts w:ascii="Bookman Old Style" w:hAnsi="Bookman Old Style" w:cs="Shruti"/>
                <w:i/>
              </w:rPr>
            </w:pPr>
            <w:r w:rsidRPr="00663037">
              <w:rPr>
                <w:rFonts w:ascii="Bookman Old Style" w:hAnsi="Bookman Old Style" w:cs="Shruti"/>
                <w:i/>
              </w:rPr>
              <w:t xml:space="preserve">- </w:t>
            </w:r>
            <w:r w:rsidRPr="00663037">
              <w:rPr>
                <w:rFonts w:ascii="Bookman Old Style" w:hAnsi="Bookman Old Style" w:cs="Shruti"/>
                <w:b/>
                <w:i/>
              </w:rPr>
              <w:t>Pourquoi</w:t>
            </w:r>
            <w:r w:rsidRPr="00663037">
              <w:rPr>
                <w:rFonts w:ascii="Bookman Old Style" w:hAnsi="Bookman Old Style" w:cs="Shruti"/>
                <w:i/>
              </w:rPr>
              <w:t xml:space="preserve"> faire un jardin?</w:t>
            </w:r>
          </w:p>
          <w:p w14:paraId="4F2F8F49" w14:textId="77777777" w:rsidR="00AC340D" w:rsidRPr="00663037" w:rsidRDefault="00AC340D" w:rsidP="00AC340D">
            <w:pPr>
              <w:rPr>
                <w:rFonts w:ascii="Bookman Old Style" w:hAnsi="Bookman Old Style" w:cs="Shruti"/>
                <w:i/>
              </w:rPr>
            </w:pPr>
            <w:r w:rsidRPr="00663037">
              <w:rPr>
                <w:rFonts w:ascii="Bookman Old Style" w:hAnsi="Bookman Old Style" w:cs="Shruti"/>
                <w:i/>
              </w:rPr>
              <w:t>Parce que c’est amusant. Cela nous permet de faire de l’exercice, de manger des légumes frais. Parce qu’on est content de voir les légumes pousser petit à petit, de les cueillir et de les manger. C’est le fun de récolter de beaux légumes grâce aux efforts que l’on a faits!</w:t>
            </w:r>
          </w:p>
          <w:p w14:paraId="0CDF8398" w14:textId="77777777" w:rsidR="00663037" w:rsidRDefault="00663037" w:rsidP="00AC340D">
            <w:pPr>
              <w:rPr>
                <w:rFonts w:ascii="Bookman Old Style" w:hAnsi="Bookman Old Style" w:cs="Shruti"/>
              </w:rPr>
            </w:pPr>
          </w:p>
          <w:p w14:paraId="6E98BF9B" w14:textId="71F631C0" w:rsidR="00AC340D" w:rsidRPr="00027C2D" w:rsidRDefault="00AC340D" w:rsidP="00AC340D">
            <w:pPr>
              <w:rPr>
                <w:rFonts w:ascii="Bookman Old Style" w:hAnsi="Bookman Old Style" w:cs="Shruti"/>
              </w:rPr>
            </w:pPr>
            <w:r w:rsidRPr="00027C2D">
              <w:rPr>
                <w:rFonts w:ascii="Bookman Old Style" w:hAnsi="Bookman Old Style" w:cs="Shruti"/>
              </w:rPr>
              <w:t xml:space="preserve">Répéter le point d’enseignement avec le tableau d’ancrage : </w:t>
            </w:r>
          </w:p>
          <w:p w14:paraId="74FB8036" w14:textId="1A8C069C" w:rsidR="00AC340D" w:rsidRPr="00663037" w:rsidRDefault="00AC340D" w:rsidP="00AC340D">
            <w:pPr>
              <w:rPr>
                <w:rFonts w:ascii="Bookman Old Style" w:hAnsi="Bookman Old Style" w:cs="Shruti"/>
                <w:i/>
              </w:rPr>
            </w:pPr>
            <w:r w:rsidRPr="00663037">
              <w:rPr>
                <w:rFonts w:ascii="Bookman Old Style" w:hAnsi="Bookman Old Style" w:cs="Shruti"/>
                <w:i/>
              </w:rPr>
              <w:t xml:space="preserve">Avez-vous vu les auteurs comment j’ai imaginé les questions de mon lecteur pour être capable d’y répondre? Je me suis posé les questions : Qui? Quoi? Comment? Où? Quand? Pourquoi? </w:t>
            </w:r>
          </w:p>
          <w:p w14:paraId="6F728ED3" w14:textId="77777777" w:rsidR="00AC340D" w:rsidRPr="00663037" w:rsidRDefault="00AC340D" w:rsidP="00AC340D">
            <w:pPr>
              <w:rPr>
                <w:rFonts w:ascii="Bookman Old Style" w:hAnsi="Bookman Old Style" w:cs="Shruti"/>
              </w:rPr>
            </w:pPr>
            <w:r w:rsidRPr="00663037">
              <w:rPr>
                <w:rFonts w:ascii="Bookman Old Style" w:hAnsi="Bookman Old Style" w:cs="Shruti"/>
              </w:rPr>
              <w:t>(Pointer le tableau d’encrage en rappelant les questions à se poser.)</w:t>
            </w:r>
          </w:p>
          <w:p w14:paraId="7C0DA68E" w14:textId="5B3423B6" w:rsidR="00916B36" w:rsidRPr="00EA5D92" w:rsidRDefault="00916B36" w:rsidP="00EA5D92">
            <w:pPr>
              <w:rPr>
                <w:rFonts w:ascii="Bookman Old Style" w:hAnsi="Bookman Old Style"/>
                <w:sz w:val="24"/>
                <w:szCs w:val="24"/>
              </w:rPr>
            </w:pPr>
          </w:p>
        </w:tc>
      </w:tr>
      <w:tr w:rsidR="000A02CA" w:rsidRPr="00916B36" w14:paraId="7C0DA692"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90" w14:textId="08E654BC" w:rsidR="000A02CA" w:rsidRPr="00916B36" w:rsidRDefault="005A47DA">
            <w:pPr>
              <w:rPr>
                <w:rFonts w:ascii="Bookman Old Style" w:hAnsi="Bookman Old Style"/>
                <w:sz w:val="24"/>
                <w:szCs w:val="24"/>
              </w:rPr>
            </w:pPr>
            <w:r>
              <w:lastRenderedPageBreak/>
              <w:br w:type="page"/>
            </w:r>
            <w:r w:rsidR="00583080">
              <w:br w:type="page"/>
            </w:r>
            <w:r w:rsidR="000A02CA" w:rsidRPr="00916B36">
              <w:rPr>
                <w:rFonts w:ascii="Bookman Old Style" w:hAnsi="Bookman Old Style" w:cs="Shruti"/>
                <w:b/>
                <w:bCs/>
                <w:sz w:val="24"/>
                <w:szCs w:val="24"/>
              </w:rPr>
              <w:t>Partie 3 : l’engagement actif (pratique guidée)</w:t>
            </w:r>
          </w:p>
        </w:tc>
        <w:tc>
          <w:tcPr>
            <w:tcW w:w="1843" w:type="dxa"/>
            <w:tcBorders>
              <w:top w:val="single" w:sz="12" w:space="0" w:color="000000" w:themeColor="text1"/>
              <w:left w:val="single" w:sz="4" w:space="0" w:color="FFFFFF" w:themeColor="background1"/>
              <w:bottom w:val="single" w:sz="12" w:space="0" w:color="000000" w:themeColor="text1"/>
            </w:tcBorders>
          </w:tcPr>
          <w:p w14:paraId="7C0DA691"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5 min</w:t>
            </w:r>
          </w:p>
        </w:tc>
      </w:tr>
      <w:tr w:rsidR="00257380" w:rsidRPr="00916B36" w14:paraId="7C0DA6AB" w14:textId="77777777" w:rsidTr="00836BED">
        <w:trPr>
          <w:trHeight w:val="2595"/>
        </w:trPr>
        <w:tc>
          <w:tcPr>
            <w:tcW w:w="10910" w:type="dxa"/>
            <w:gridSpan w:val="2"/>
            <w:tcBorders>
              <w:top w:val="single" w:sz="12" w:space="0" w:color="000000" w:themeColor="text1"/>
            </w:tcBorders>
          </w:tcPr>
          <w:p w14:paraId="20C2E114" w14:textId="77777777" w:rsidR="00583080" w:rsidRDefault="00583080" w:rsidP="00583080">
            <w:pPr>
              <w:autoSpaceDE w:val="0"/>
              <w:autoSpaceDN w:val="0"/>
              <w:adjustRightInd w:val="0"/>
              <w:rPr>
                <w:rFonts w:ascii="Bookman Old Style" w:hAnsi="Bookman Old Style" w:cs="Shruti"/>
                <w:i/>
              </w:rPr>
            </w:pPr>
          </w:p>
          <w:p w14:paraId="37C0539A" w14:textId="4BE2B91B" w:rsidR="00AC340D" w:rsidRPr="00663037" w:rsidRDefault="00AC340D" w:rsidP="00AC340D">
            <w:pPr>
              <w:autoSpaceDE w:val="0"/>
              <w:autoSpaceDN w:val="0"/>
              <w:adjustRightInd w:val="0"/>
              <w:rPr>
                <w:rFonts w:ascii="Bookman Old Style" w:hAnsi="Bookman Old Style" w:cs="Shruti"/>
                <w:i/>
              </w:rPr>
            </w:pPr>
            <w:r w:rsidRPr="00663037">
              <w:rPr>
                <w:rFonts w:ascii="Bookman Old Style" w:hAnsi="Bookman Old Style" w:cs="Shruti"/>
                <w:i/>
              </w:rPr>
              <w:t>Main</w:t>
            </w:r>
            <w:r w:rsidR="00663037" w:rsidRPr="00663037">
              <w:rPr>
                <w:rFonts w:ascii="Bookman Old Style" w:hAnsi="Bookman Old Style" w:cs="Shruti"/>
                <w:i/>
              </w:rPr>
              <w:t xml:space="preserve">tenant, c’est à vous d’essayer. </w:t>
            </w:r>
            <w:r w:rsidRPr="00663037">
              <w:rPr>
                <w:rFonts w:ascii="Bookman Old Style" w:hAnsi="Bookman Old Style" w:cs="Shruti"/>
                <w:i/>
              </w:rPr>
              <w:t>Les auteurs, j’aimerais que vous regardiez les pages de votre livre et que vous réfléchissiez à une page pour commencer. Si vous avez le temps, vous en ferez une autre, puis une autre. Avec votre partenaire d’écriture, vous allez faire les rôles de lecteur-auteur. Partenaire 1, levez la main. Vous êtes l’auteur. Donc, vous dites de quoi votre page parlera. Partenaire 2, vous êtes le lecteur. Vous pensez à une question que vous pourriez avoir sur son sujet. Vous pourriez vous demander : Qui? Quoi? Comment? Quand? Pourquoi? Où? Allez-y!</w:t>
            </w:r>
          </w:p>
          <w:p w14:paraId="68541130" w14:textId="77777777" w:rsidR="00AC340D" w:rsidRPr="00027C2D" w:rsidRDefault="00AC340D" w:rsidP="00AC340D">
            <w:pPr>
              <w:autoSpaceDE w:val="0"/>
              <w:autoSpaceDN w:val="0"/>
              <w:adjustRightInd w:val="0"/>
              <w:rPr>
                <w:rFonts w:ascii="Bookman Old Style" w:hAnsi="Bookman Old Style" w:cs="Shruti"/>
              </w:rPr>
            </w:pPr>
          </w:p>
          <w:p w14:paraId="7C243AE5" w14:textId="77777777" w:rsidR="00AC340D" w:rsidRPr="00663037" w:rsidRDefault="00AC340D" w:rsidP="00AC340D">
            <w:pPr>
              <w:autoSpaceDE w:val="0"/>
              <w:autoSpaceDN w:val="0"/>
              <w:adjustRightInd w:val="0"/>
              <w:rPr>
                <w:rFonts w:ascii="Bookman Old Style" w:hAnsi="Bookman Old Style" w:cs="Shruti"/>
                <w:i/>
              </w:rPr>
            </w:pPr>
            <w:r w:rsidRPr="00663037">
              <w:rPr>
                <w:rFonts w:ascii="Bookman Old Style" w:hAnsi="Bookman Old Style" w:cs="Shruti"/>
                <w:i/>
              </w:rPr>
              <w:t>(Circuler et aider les élèves.)</w:t>
            </w:r>
          </w:p>
          <w:p w14:paraId="14F468F1" w14:textId="53E40C69" w:rsidR="00AC340D" w:rsidRPr="00027C2D" w:rsidRDefault="00AC340D" w:rsidP="00AC340D">
            <w:pPr>
              <w:autoSpaceDE w:val="0"/>
              <w:autoSpaceDN w:val="0"/>
              <w:adjustRightInd w:val="0"/>
              <w:rPr>
                <w:rFonts w:ascii="Bookman Old Style" w:hAnsi="Bookman Old Style" w:cs="Shruti"/>
              </w:rPr>
            </w:pPr>
            <w:r w:rsidRPr="00027C2D">
              <w:rPr>
                <w:rFonts w:ascii="Bookman Old Style" w:hAnsi="Bookman Old Style" w:cs="Shruti"/>
              </w:rPr>
              <w:t xml:space="preserve">• Retour en grand groupe pour prendre quelques idées des élèves. </w:t>
            </w:r>
          </w:p>
          <w:p w14:paraId="7F6AA1DD" w14:textId="77777777" w:rsidR="00AC340D" w:rsidRPr="00027C2D" w:rsidRDefault="00AC340D" w:rsidP="00AC340D">
            <w:pPr>
              <w:autoSpaceDE w:val="0"/>
              <w:autoSpaceDN w:val="0"/>
              <w:adjustRightInd w:val="0"/>
              <w:rPr>
                <w:rFonts w:ascii="Bookman Old Style" w:hAnsi="Bookman Old Style" w:cs="Shruti"/>
              </w:rPr>
            </w:pPr>
          </w:p>
          <w:p w14:paraId="38D0A3F5" w14:textId="6EBCFC8C" w:rsidR="00AC340D" w:rsidRPr="00027C2D" w:rsidRDefault="00AC340D" w:rsidP="00AC340D">
            <w:pPr>
              <w:autoSpaceDE w:val="0"/>
              <w:autoSpaceDN w:val="0"/>
              <w:adjustRightInd w:val="0"/>
              <w:rPr>
                <w:rFonts w:ascii="Bookman Old Style" w:hAnsi="Bookman Old Style" w:cs="Shruti"/>
              </w:rPr>
            </w:pPr>
            <w:r w:rsidRPr="00027C2D">
              <w:rPr>
                <w:rFonts w:ascii="Bookman Old Style" w:hAnsi="Bookman Old Style" w:cs="Shruti"/>
              </w:rPr>
              <w:t xml:space="preserve">• Pointer le point d’enseignement au tableau d‘ancrage. </w:t>
            </w:r>
          </w:p>
          <w:p w14:paraId="7C0DA6AA" w14:textId="7BFD7193" w:rsidR="00583080" w:rsidRPr="00583080" w:rsidRDefault="00583080" w:rsidP="00583080">
            <w:pPr>
              <w:autoSpaceDE w:val="0"/>
              <w:autoSpaceDN w:val="0"/>
              <w:adjustRightInd w:val="0"/>
              <w:rPr>
                <w:rFonts w:ascii="Bookman Old Style" w:hAnsi="Bookman Old Style" w:cs="Shruti"/>
              </w:rPr>
            </w:pPr>
          </w:p>
        </w:tc>
      </w:tr>
    </w:tbl>
    <w:p w14:paraId="3B35FF2B" w14:textId="77777777" w:rsidR="00663037" w:rsidRDefault="00663037">
      <w:r>
        <w:br w:type="page"/>
      </w:r>
    </w:p>
    <w:tbl>
      <w:tblPr>
        <w:tblStyle w:val="Grilledutableau"/>
        <w:tblW w:w="10910" w:type="dxa"/>
        <w:tblLook w:val="04A0" w:firstRow="1" w:lastRow="0" w:firstColumn="1" w:lastColumn="0" w:noHBand="0" w:noVBand="1"/>
      </w:tblPr>
      <w:tblGrid>
        <w:gridCol w:w="9067"/>
        <w:gridCol w:w="1843"/>
      </w:tblGrid>
      <w:tr w:rsidR="000A02CA" w:rsidRPr="00916B36" w14:paraId="7C0DA6AE"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AC" w14:textId="1999C562" w:rsidR="000A02CA" w:rsidRPr="00916B36" w:rsidRDefault="00F12189">
            <w:pPr>
              <w:rPr>
                <w:rFonts w:ascii="Bookman Old Style" w:hAnsi="Bookman Old Style"/>
                <w:sz w:val="24"/>
                <w:szCs w:val="24"/>
              </w:rPr>
            </w:pPr>
            <w:r>
              <w:lastRenderedPageBreak/>
              <w:br w:type="page"/>
            </w:r>
            <w:r w:rsidR="00CF391A">
              <w:br w:type="page"/>
            </w:r>
            <w:r w:rsidR="000A02CA" w:rsidRPr="00916B36">
              <w:rPr>
                <w:rFonts w:ascii="Bookman Old Style" w:hAnsi="Bookman Old Style" w:cs="Shruti"/>
                <w:b/>
                <w:bCs/>
                <w:sz w:val="24"/>
                <w:szCs w:val="24"/>
              </w:rPr>
              <w:t>Partie 4 : le lien (objectivation et soutien au transfert)</w:t>
            </w:r>
          </w:p>
        </w:tc>
        <w:tc>
          <w:tcPr>
            <w:tcW w:w="1843" w:type="dxa"/>
            <w:tcBorders>
              <w:top w:val="single" w:sz="12" w:space="0" w:color="000000" w:themeColor="text1"/>
              <w:left w:val="single" w:sz="4" w:space="0" w:color="FFFFFF" w:themeColor="background1"/>
              <w:bottom w:val="single" w:sz="12" w:space="0" w:color="000000" w:themeColor="text1"/>
            </w:tcBorders>
          </w:tcPr>
          <w:p w14:paraId="7C0DA6AD"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2 min</w:t>
            </w:r>
          </w:p>
        </w:tc>
      </w:tr>
      <w:tr w:rsidR="008335BD" w:rsidRPr="00916B36" w14:paraId="7C0DA6B7" w14:textId="77777777" w:rsidTr="00006F49">
        <w:tc>
          <w:tcPr>
            <w:tcW w:w="10910" w:type="dxa"/>
            <w:gridSpan w:val="2"/>
            <w:tcBorders>
              <w:top w:val="single" w:sz="12" w:space="0" w:color="000000" w:themeColor="text1"/>
            </w:tcBorders>
          </w:tcPr>
          <w:p w14:paraId="5B84DC4B" w14:textId="77777777" w:rsidR="00663037" w:rsidRDefault="00663037" w:rsidP="005A47DA">
            <w:pPr>
              <w:autoSpaceDE w:val="0"/>
              <w:autoSpaceDN w:val="0"/>
              <w:adjustRightInd w:val="0"/>
              <w:rPr>
                <w:rFonts w:ascii="Bookman Old Style" w:hAnsi="Bookman Old Style" w:cs="Shruti"/>
              </w:rPr>
            </w:pPr>
          </w:p>
          <w:p w14:paraId="1304009E" w14:textId="218AE1CD" w:rsidR="00663037" w:rsidRPr="00027C2D" w:rsidRDefault="00663037" w:rsidP="00663037">
            <w:pPr>
              <w:autoSpaceDE w:val="0"/>
              <w:autoSpaceDN w:val="0"/>
              <w:adjustRightInd w:val="0"/>
              <w:rPr>
                <w:rFonts w:ascii="Bookman Old Style" w:hAnsi="Bookman Old Style" w:cs="Shruti"/>
              </w:rPr>
            </w:pPr>
            <w:r w:rsidRPr="00027C2D">
              <w:rPr>
                <w:rFonts w:ascii="Bookman Old Style" w:hAnsi="Bookman Old Style" w:cs="Shruti"/>
              </w:rPr>
              <w:t xml:space="preserve">• Rappeler </w:t>
            </w:r>
            <w:r w:rsidRPr="00027C2D">
              <w:rPr>
                <w:rFonts w:ascii="Bookman Old Style" w:hAnsi="Bookman Old Style" w:cs="Shruti"/>
                <w:i/>
                <w:iCs/>
              </w:rPr>
              <w:t>quand</w:t>
            </w:r>
            <w:r w:rsidRPr="00027C2D">
              <w:rPr>
                <w:rFonts w:ascii="Bookman Old Style" w:hAnsi="Bookman Old Style" w:cs="Shruti"/>
              </w:rPr>
              <w:t xml:space="preserve"> et </w:t>
            </w:r>
            <w:r w:rsidRPr="00027C2D">
              <w:rPr>
                <w:rFonts w:ascii="Bookman Old Style" w:hAnsi="Bookman Old Style" w:cs="Shruti"/>
                <w:i/>
                <w:iCs/>
              </w:rPr>
              <w:t>pourquoi</w:t>
            </w:r>
            <w:r w:rsidRPr="00027C2D">
              <w:rPr>
                <w:rFonts w:ascii="Bookman Old Style" w:hAnsi="Bookman Old Style" w:cs="Shruti"/>
              </w:rPr>
              <w:t xml:space="preserve"> les auteurs utilisent ce procédé.</w:t>
            </w:r>
          </w:p>
          <w:p w14:paraId="1B986466" w14:textId="77777777" w:rsidR="00663037" w:rsidRPr="00027C2D" w:rsidRDefault="00663037" w:rsidP="00663037">
            <w:pPr>
              <w:autoSpaceDE w:val="0"/>
              <w:autoSpaceDN w:val="0"/>
              <w:adjustRightInd w:val="0"/>
              <w:rPr>
                <w:rFonts w:ascii="Bookman Old Style" w:hAnsi="Bookman Old Style" w:cs="Shruti"/>
              </w:rPr>
            </w:pPr>
          </w:p>
          <w:p w14:paraId="40505CF8" w14:textId="68052C65" w:rsidR="00663037" w:rsidRPr="00867721" w:rsidRDefault="00663037" w:rsidP="00663037">
            <w:pPr>
              <w:autoSpaceDE w:val="0"/>
              <w:autoSpaceDN w:val="0"/>
              <w:adjustRightInd w:val="0"/>
              <w:rPr>
                <w:rFonts w:ascii="Bookman Old Style" w:hAnsi="Bookman Old Style" w:cs="Shruti"/>
                <w:i/>
              </w:rPr>
            </w:pPr>
            <w:r w:rsidRPr="00867721">
              <w:rPr>
                <w:rFonts w:ascii="Bookman Old Style" w:hAnsi="Bookman Old Style" w:cs="Shruti"/>
                <w:i/>
              </w:rPr>
              <w:t>Les auteurs pensent à des questions que pourraient avoir leurs lecteurs parce que ça leur permet d’ajouter des informations intéressantes qui pourraient les intéresser. Se mettre à la place du lecteur, ça permet de répondre à plusieurs questions et d’ajouter de nouvelles informations à sa planification. Servez-vous de ces questions pour être sûr que votre livre enseignera à vos lecteurs ce qu’ils veulent savoir.</w:t>
            </w:r>
          </w:p>
          <w:p w14:paraId="660B6D9C" w14:textId="77777777" w:rsidR="00663037" w:rsidRPr="00027C2D" w:rsidRDefault="00663037" w:rsidP="00663037">
            <w:pPr>
              <w:autoSpaceDE w:val="0"/>
              <w:autoSpaceDN w:val="0"/>
              <w:adjustRightInd w:val="0"/>
              <w:rPr>
                <w:rFonts w:ascii="Bookman Old Style" w:hAnsi="Bookman Old Style" w:cs="Shruti"/>
              </w:rPr>
            </w:pPr>
          </w:p>
          <w:p w14:paraId="5F78D981" w14:textId="77777777" w:rsidR="00663037" w:rsidRPr="00027C2D" w:rsidRDefault="00663037" w:rsidP="00663037">
            <w:pPr>
              <w:autoSpaceDE w:val="0"/>
              <w:autoSpaceDN w:val="0"/>
              <w:adjustRightInd w:val="0"/>
              <w:rPr>
                <w:rFonts w:ascii="Bookman Old Style" w:hAnsi="Bookman Old Style" w:cs="Shruti"/>
              </w:rPr>
            </w:pPr>
            <w:r w:rsidRPr="00027C2D">
              <w:rPr>
                <w:rFonts w:ascii="Bookman Old Style" w:hAnsi="Bookman Old Style" w:cs="Shruti"/>
              </w:rPr>
              <w:t>• Inviter les élèves à l’utiliser dans leur texte.</w:t>
            </w:r>
          </w:p>
          <w:p w14:paraId="3A3D0FEB" w14:textId="77777777" w:rsidR="00663037" w:rsidRPr="00027C2D" w:rsidRDefault="00663037" w:rsidP="00663037">
            <w:pPr>
              <w:autoSpaceDE w:val="0"/>
              <w:autoSpaceDN w:val="0"/>
              <w:adjustRightInd w:val="0"/>
              <w:rPr>
                <w:rFonts w:ascii="Bookman Old Style" w:hAnsi="Bookman Old Style" w:cs="Shruti"/>
              </w:rPr>
            </w:pPr>
          </w:p>
          <w:p w14:paraId="53986CFB" w14:textId="7888A3CA" w:rsidR="00663037" w:rsidRPr="00867721" w:rsidRDefault="00663037" w:rsidP="00663037">
            <w:pPr>
              <w:rPr>
                <w:rFonts w:ascii="Bookman Old Style" w:hAnsi="Bookman Old Style" w:cs="Shruti"/>
                <w:i/>
              </w:rPr>
            </w:pPr>
            <w:r w:rsidRPr="00867721">
              <w:rPr>
                <w:rFonts w:ascii="Bookman Old Style" w:hAnsi="Bookman Old Style" w:cs="Shruti"/>
                <w:i/>
              </w:rPr>
              <w:t xml:space="preserve">Dans quelques instants, vous allez continuer votre texte. Pensez aux questions de vos lecteurs, puis essayer d’y répondre. Tout le monde a des questions en tête? Lève le pouce si tu as au moins une question. Parfait! Allez-y! </w:t>
            </w:r>
          </w:p>
          <w:p w14:paraId="7C0DA6B6" w14:textId="03816B34" w:rsidR="008335BD" w:rsidRPr="0084351C" w:rsidRDefault="008335BD" w:rsidP="00663037">
            <w:pPr>
              <w:rPr>
                <w:rFonts w:ascii="Bookman Old Style" w:hAnsi="Bookman Old Style" w:cs="Shruti"/>
              </w:rPr>
            </w:pPr>
          </w:p>
        </w:tc>
      </w:tr>
      <w:tr w:rsidR="000A02CA" w:rsidRPr="00916B36" w14:paraId="7C0DA6BA" w14:textId="77777777" w:rsidTr="008335BD">
        <w:tc>
          <w:tcPr>
            <w:tcW w:w="9067" w:type="dxa"/>
            <w:tcBorders>
              <w:right w:val="single" w:sz="4" w:space="0" w:color="D9D9D9" w:themeColor="background1" w:themeShade="D9"/>
            </w:tcBorders>
            <w:shd w:val="clear" w:color="auto" w:fill="D9D9D9" w:themeFill="background1" w:themeFillShade="D9"/>
          </w:tcPr>
          <w:p w14:paraId="7C0DA6B8" w14:textId="76F5FE7C" w:rsidR="000A02CA" w:rsidRPr="00916B36" w:rsidRDefault="0084351C" w:rsidP="00916B36">
            <w:pPr>
              <w:jc w:val="center"/>
              <w:rPr>
                <w:rFonts w:ascii="Bookman Old Style" w:hAnsi="Bookman Old Style"/>
                <w:sz w:val="24"/>
                <w:szCs w:val="24"/>
              </w:rPr>
            </w:pPr>
            <w:r>
              <w:br w:type="page"/>
            </w:r>
            <w:r w:rsidR="00916B36" w:rsidRPr="00916B36">
              <w:rPr>
                <w:rFonts w:ascii="Bookman Old Style" w:hAnsi="Bookman Old Style" w:cs="Shruti"/>
                <w:bCs/>
                <w:sz w:val="24"/>
                <w:szCs w:val="24"/>
              </w:rPr>
              <w:sym w:font="Wingdings" w:char="F08D"/>
            </w:r>
            <w:r w:rsidR="00916B36">
              <w:rPr>
                <w:rFonts w:ascii="Bookman Old Style" w:hAnsi="Bookman Old Style" w:cs="Shruti"/>
                <w:b/>
                <w:bCs/>
                <w:sz w:val="24"/>
                <w:szCs w:val="24"/>
              </w:rPr>
              <w:t xml:space="preserve"> </w:t>
            </w:r>
            <w:r w:rsidR="007B2D9C" w:rsidRPr="00916B36">
              <w:rPr>
                <w:rFonts w:ascii="Bookman Old Style" w:hAnsi="Bookman Old Style" w:cs="Shruti"/>
                <w:b/>
                <w:bCs/>
                <w:sz w:val="24"/>
                <w:szCs w:val="24"/>
              </w:rPr>
              <w:t>ÉCRITURE AUTONOME</w:t>
            </w:r>
          </w:p>
        </w:tc>
        <w:tc>
          <w:tcPr>
            <w:tcW w:w="1843" w:type="dxa"/>
            <w:tcBorders>
              <w:left w:val="single" w:sz="4" w:space="0" w:color="D9D9D9" w:themeColor="background1" w:themeShade="D9"/>
            </w:tcBorders>
            <w:shd w:val="clear" w:color="auto" w:fill="000000" w:themeFill="text1"/>
          </w:tcPr>
          <w:p w14:paraId="7C0DA6B9" w14:textId="77777777" w:rsidR="000A02CA" w:rsidRPr="00916B36" w:rsidRDefault="00916B36" w:rsidP="00916B36">
            <w:pPr>
              <w:jc w:val="right"/>
              <w:rPr>
                <w:rFonts w:ascii="Bookman Old Style" w:hAnsi="Bookman Old Style"/>
                <w:sz w:val="24"/>
                <w:szCs w:val="24"/>
              </w:rPr>
            </w:pPr>
            <w:r w:rsidRPr="00916B36">
              <w:rPr>
                <w:rFonts w:ascii="Bookman Old Style" w:hAnsi="Bookman Old Style" w:cs="Shruti"/>
                <w:b/>
                <w:bCs/>
                <w:sz w:val="24"/>
                <w:szCs w:val="24"/>
              </w:rPr>
              <w:t>30 à 45 min</w:t>
            </w:r>
          </w:p>
        </w:tc>
      </w:tr>
      <w:tr w:rsidR="008335BD" w:rsidRPr="00916B36" w14:paraId="7C0DA6BD" w14:textId="77777777" w:rsidTr="00027362">
        <w:tc>
          <w:tcPr>
            <w:tcW w:w="10910" w:type="dxa"/>
            <w:gridSpan w:val="2"/>
          </w:tcPr>
          <w:p w14:paraId="47CABF7F" w14:textId="77777777" w:rsidR="005A47DA" w:rsidRDefault="005A47DA" w:rsidP="005A47DA">
            <w:pPr>
              <w:autoSpaceDE w:val="0"/>
              <w:autoSpaceDN w:val="0"/>
              <w:adjustRightInd w:val="0"/>
              <w:rPr>
                <w:rFonts w:ascii="Bookman Old Style" w:hAnsi="Bookman Old Style" w:cs="Shruti"/>
              </w:rPr>
            </w:pPr>
          </w:p>
          <w:p w14:paraId="14C1A8AB" w14:textId="2D0077DE" w:rsidR="00AC340D" w:rsidRPr="00027C2D" w:rsidRDefault="00AC340D" w:rsidP="00AC340D">
            <w:pPr>
              <w:autoSpaceDE w:val="0"/>
              <w:autoSpaceDN w:val="0"/>
              <w:adjustRightInd w:val="0"/>
              <w:rPr>
                <w:rFonts w:ascii="Bookman Old Style" w:hAnsi="Bookman Old Style" w:cs="Shruti"/>
              </w:rPr>
            </w:pPr>
            <w:r w:rsidRPr="00027C2D">
              <w:rPr>
                <w:rFonts w:ascii="Bookman Old Style" w:hAnsi="Bookman Old Style" w:cs="Shruti"/>
              </w:rPr>
              <w:t>Les élèves vont écrire leur texte en tentant de mettre en application le procédé enseigné.</w:t>
            </w:r>
          </w:p>
          <w:p w14:paraId="7C0DA6BC" w14:textId="10313219" w:rsidR="005A47DA" w:rsidRPr="005A47DA" w:rsidRDefault="005A47DA" w:rsidP="005A47DA">
            <w:pPr>
              <w:autoSpaceDE w:val="0"/>
              <w:autoSpaceDN w:val="0"/>
              <w:adjustRightInd w:val="0"/>
              <w:rPr>
                <w:rFonts w:ascii="Bookman Old Style" w:hAnsi="Bookman Old Style" w:cs="Shruti"/>
              </w:rPr>
            </w:pPr>
          </w:p>
        </w:tc>
      </w:tr>
      <w:tr w:rsidR="000A02CA" w:rsidRPr="00916B36" w14:paraId="7C0DA6C0" w14:textId="77777777" w:rsidTr="008335BD">
        <w:tc>
          <w:tcPr>
            <w:tcW w:w="9067" w:type="dxa"/>
            <w:tcBorders>
              <w:right w:val="single" w:sz="4" w:space="0" w:color="D9D9D9" w:themeColor="background1" w:themeShade="D9"/>
            </w:tcBorders>
            <w:shd w:val="clear" w:color="auto" w:fill="D9D9D9" w:themeFill="background1" w:themeFillShade="D9"/>
          </w:tcPr>
          <w:p w14:paraId="7C0DA6BE" w14:textId="77777777" w:rsidR="000A02CA" w:rsidRPr="00916B36" w:rsidRDefault="00916B36" w:rsidP="00916B36">
            <w:pPr>
              <w:jc w:val="center"/>
              <w:rPr>
                <w:rFonts w:ascii="Bookman Old Style" w:hAnsi="Bookman Old Style"/>
                <w:sz w:val="24"/>
                <w:szCs w:val="24"/>
              </w:rPr>
            </w:pPr>
            <w:r w:rsidRPr="00916B36">
              <w:rPr>
                <w:rFonts w:ascii="Bookman Old Style" w:hAnsi="Bookman Old Style" w:cs="Shruti"/>
                <w:bCs/>
                <w:sz w:val="24"/>
                <w:szCs w:val="24"/>
              </w:rPr>
              <w:sym w:font="Wingdings" w:char="F08E"/>
            </w:r>
            <w:r>
              <w:rPr>
                <w:rFonts w:ascii="Bookman Old Style" w:hAnsi="Bookman Old Style" w:cs="Shruti"/>
                <w:b/>
                <w:bCs/>
                <w:sz w:val="24"/>
                <w:szCs w:val="24"/>
              </w:rPr>
              <w:t xml:space="preserve"> </w:t>
            </w:r>
            <w:r w:rsidR="007B2D9C" w:rsidRPr="00916B36">
              <w:rPr>
                <w:rFonts w:ascii="Bookman Old Style" w:hAnsi="Bookman Old Style" w:cs="Shruti"/>
                <w:b/>
                <w:bCs/>
                <w:sz w:val="24"/>
                <w:szCs w:val="24"/>
              </w:rPr>
              <w:t>PARTAGE</w:t>
            </w:r>
          </w:p>
        </w:tc>
        <w:tc>
          <w:tcPr>
            <w:tcW w:w="1843" w:type="dxa"/>
            <w:tcBorders>
              <w:left w:val="single" w:sz="4" w:space="0" w:color="D9D9D9" w:themeColor="background1" w:themeShade="D9"/>
            </w:tcBorders>
            <w:shd w:val="clear" w:color="auto" w:fill="000000" w:themeFill="text1"/>
          </w:tcPr>
          <w:p w14:paraId="7C0DA6BF" w14:textId="77777777" w:rsidR="000A02CA" w:rsidRPr="00916B36" w:rsidRDefault="00916B36" w:rsidP="00916B36">
            <w:pPr>
              <w:jc w:val="right"/>
              <w:rPr>
                <w:rFonts w:ascii="Bookman Old Style" w:hAnsi="Bookman Old Style"/>
                <w:sz w:val="24"/>
                <w:szCs w:val="24"/>
              </w:rPr>
            </w:pPr>
            <w:r w:rsidRPr="00916B36">
              <w:rPr>
                <w:rFonts w:ascii="Bookman Old Style" w:hAnsi="Bookman Old Style" w:cs="Shruti"/>
                <w:b/>
                <w:bCs/>
                <w:sz w:val="24"/>
                <w:szCs w:val="24"/>
              </w:rPr>
              <w:t>5 à 10 min</w:t>
            </w:r>
          </w:p>
        </w:tc>
      </w:tr>
      <w:tr w:rsidR="008335BD" w:rsidRPr="00916B36" w14:paraId="7C0DA6C3" w14:textId="77777777" w:rsidTr="009B3FA7">
        <w:tc>
          <w:tcPr>
            <w:tcW w:w="10910" w:type="dxa"/>
            <w:gridSpan w:val="2"/>
          </w:tcPr>
          <w:p w14:paraId="7C0DA6C1" w14:textId="77777777" w:rsidR="002C35EC" w:rsidRPr="00CF391A" w:rsidRDefault="002C35EC" w:rsidP="00CF391A">
            <w:pPr>
              <w:spacing w:line="276" w:lineRule="auto"/>
              <w:rPr>
                <w:rFonts w:ascii="Bookman Old Style" w:hAnsi="Bookman Old Style" w:cs="Shruti"/>
              </w:rPr>
            </w:pPr>
          </w:p>
          <w:p w14:paraId="44519B72" w14:textId="06034051" w:rsidR="00AC340D" w:rsidRPr="00027C2D" w:rsidRDefault="00AC340D" w:rsidP="00AC340D">
            <w:pPr>
              <w:rPr>
                <w:rFonts w:ascii="Bookman Old Style" w:hAnsi="Bookman Old Style" w:cs="Shruti"/>
              </w:rPr>
            </w:pPr>
            <w:r w:rsidRPr="00027C2D">
              <w:rPr>
                <w:rFonts w:ascii="Bookman Old Style" w:hAnsi="Bookman Old Style" w:cs="Shruti"/>
              </w:rPr>
              <w:t xml:space="preserve">Demander à quelques élèves de lire leur texte. Mettre en valeur leurs tentatives à utiliser </w:t>
            </w:r>
            <w:bookmarkStart w:id="0" w:name="_GoBack"/>
            <w:bookmarkEnd w:id="0"/>
            <w:r w:rsidRPr="00027C2D">
              <w:rPr>
                <w:rFonts w:ascii="Bookman Old Style" w:hAnsi="Bookman Old Style" w:cs="Shruti"/>
              </w:rPr>
              <w:t>le procédé enseigné lors de la mini-leçon.</w:t>
            </w:r>
          </w:p>
          <w:p w14:paraId="7C0DA6C2" w14:textId="36195C90" w:rsidR="005A47DA" w:rsidRPr="005A47DA" w:rsidRDefault="005A47DA" w:rsidP="005A47DA">
            <w:pPr>
              <w:rPr>
                <w:rFonts w:ascii="Bookman Old Style" w:hAnsi="Bookman Old Style" w:cs="Shruti"/>
              </w:rPr>
            </w:pPr>
          </w:p>
        </w:tc>
      </w:tr>
    </w:tbl>
    <w:p w14:paraId="7C0DA6C4" w14:textId="77777777" w:rsidR="001F7FC3" w:rsidRPr="00916B36" w:rsidRDefault="001F7FC3">
      <w:pPr>
        <w:rPr>
          <w:rFonts w:ascii="Bookman Old Style" w:hAnsi="Bookman Old Style"/>
          <w:sz w:val="24"/>
          <w:szCs w:val="24"/>
        </w:rPr>
      </w:pPr>
    </w:p>
    <w:sectPr w:rsidR="001F7FC3" w:rsidRPr="00916B36" w:rsidSect="000A02C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F73D7" w14:textId="77777777" w:rsidR="00EA0BB8" w:rsidRDefault="00EA0BB8" w:rsidP="000A02CA">
      <w:pPr>
        <w:spacing w:after="0" w:line="240" w:lineRule="auto"/>
      </w:pPr>
      <w:r>
        <w:separator/>
      </w:r>
    </w:p>
  </w:endnote>
  <w:endnote w:type="continuationSeparator" w:id="0">
    <w:p w14:paraId="501C708F" w14:textId="77777777" w:rsidR="00EA0BB8" w:rsidRDefault="00EA0BB8" w:rsidP="000A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8771" w14:textId="77777777" w:rsidR="005A47DA" w:rsidRDefault="005A4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6F59" w14:textId="77777777" w:rsidR="0084351C" w:rsidRDefault="0084351C" w:rsidP="0084351C">
    <w:pPr>
      <w:pStyle w:val="Pieddepage"/>
      <w:jc w:val="right"/>
      <w:rPr>
        <w:sz w:val="18"/>
        <w:szCs w:val="18"/>
      </w:rPr>
    </w:pPr>
    <w:r>
      <w:rPr>
        <w:sz w:val="18"/>
        <w:szCs w:val="18"/>
      </w:rPr>
      <w:t xml:space="preserve">Julie Boisvert, Linda Fontaine, Geneviève Laberge, Geneviève </w:t>
    </w:r>
    <w:proofErr w:type="spellStart"/>
    <w:r>
      <w:rPr>
        <w:sz w:val="18"/>
        <w:szCs w:val="18"/>
      </w:rPr>
      <w:t>Miville-Deschênes</w:t>
    </w:r>
    <w:proofErr w:type="spellEnd"/>
    <w:r>
      <w:rPr>
        <w:sz w:val="18"/>
        <w:szCs w:val="18"/>
      </w:rPr>
      <w:t>,</w:t>
    </w:r>
  </w:p>
  <w:p w14:paraId="074366DA" w14:textId="2965A2E2" w:rsidR="0084351C" w:rsidRDefault="0084351C" w:rsidP="0084351C">
    <w:pPr>
      <w:pStyle w:val="Pieddepage"/>
      <w:jc w:val="right"/>
      <w:rPr>
        <w:sz w:val="18"/>
        <w:szCs w:val="18"/>
      </w:rPr>
    </w:pPr>
    <w:proofErr w:type="gramStart"/>
    <w:r>
      <w:rPr>
        <w:sz w:val="18"/>
        <w:szCs w:val="18"/>
      </w:rPr>
      <w:t>conseillères</w:t>
    </w:r>
    <w:proofErr w:type="gramEnd"/>
    <w:r>
      <w:rPr>
        <w:sz w:val="18"/>
        <w:szCs w:val="18"/>
      </w:rPr>
      <w:t xml:space="preserve"> pédagogiques de français au primaire, CSDM, </w:t>
    </w:r>
    <w:r w:rsidR="005A47DA">
      <w:rPr>
        <w:sz w:val="18"/>
        <w:szCs w:val="18"/>
      </w:rPr>
      <w:t xml:space="preserve">mise à jour février </w:t>
    </w:r>
    <w:r>
      <w:rPr>
        <w:sz w:val="18"/>
        <w:szCs w:val="18"/>
      </w:rPr>
      <w:t>201</w:t>
    </w:r>
    <w:r w:rsidR="005A47DA">
      <w:rPr>
        <w:sz w:val="18"/>
        <w:szCs w:val="18"/>
      </w:rPr>
      <w:t>9</w:t>
    </w:r>
    <w:r>
      <w:rPr>
        <w:sz w:val="18"/>
        <w:szCs w:val="18"/>
      </w:rPr>
      <w:t>.</w:t>
    </w:r>
  </w:p>
  <w:p w14:paraId="3FCD718B" w14:textId="77777777" w:rsidR="0084351C" w:rsidRDefault="0084351C" w:rsidP="0084351C">
    <w:pPr>
      <w:pStyle w:val="Pieddepage"/>
      <w:jc w:val="right"/>
      <w:rPr>
        <w:sz w:val="18"/>
        <w:szCs w:val="18"/>
      </w:rPr>
    </w:pPr>
    <w:r>
      <w:rPr>
        <w:sz w:val="18"/>
        <w:szCs w:val="18"/>
      </w:rPr>
      <w:t xml:space="preserve">Document inspiré des travaux de Lucy </w:t>
    </w:r>
    <w:proofErr w:type="spellStart"/>
    <w:r>
      <w:rPr>
        <w:sz w:val="18"/>
        <w:szCs w:val="18"/>
      </w:rPr>
      <w:t>Calkins</w:t>
    </w:r>
    <w:proofErr w:type="spellEnd"/>
    <w:r>
      <w:rPr>
        <w:sz w:val="18"/>
        <w:szCs w:val="18"/>
      </w:rPr>
      <w:t xml:space="preserve">, présentés dans la collection </w:t>
    </w:r>
    <w:r>
      <w:rPr>
        <w:i/>
        <w:sz w:val="18"/>
        <w:szCs w:val="18"/>
      </w:rPr>
      <w:t>Les ateliers d’écriture</w:t>
    </w:r>
    <w:r>
      <w:rPr>
        <w:sz w:val="18"/>
        <w:szCs w:val="18"/>
      </w:rPr>
      <w:t>.</w:t>
    </w:r>
  </w:p>
  <w:p w14:paraId="7C0DA6CB" w14:textId="77777777" w:rsidR="000A02CA" w:rsidRDefault="000A02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FBC5" w14:textId="77777777" w:rsidR="005A47DA" w:rsidRDefault="005A4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08C94" w14:textId="77777777" w:rsidR="00EA0BB8" w:rsidRDefault="00EA0BB8" w:rsidP="000A02CA">
      <w:pPr>
        <w:spacing w:after="0" w:line="240" w:lineRule="auto"/>
      </w:pPr>
      <w:r>
        <w:separator/>
      </w:r>
    </w:p>
  </w:footnote>
  <w:footnote w:type="continuationSeparator" w:id="0">
    <w:p w14:paraId="3C6DCFB6" w14:textId="77777777" w:rsidR="00EA0BB8" w:rsidRDefault="00EA0BB8" w:rsidP="000A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8C9D" w14:textId="77777777" w:rsidR="005A47DA" w:rsidRDefault="005A4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9AC2" w14:textId="77777777" w:rsidR="005A47DA" w:rsidRDefault="005A4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7A01" w14:textId="77777777" w:rsidR="005A47DA" w:rsidRDefault="005A4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989"/>
    <w:multiLevelType w:val="hybridMultilevel"/>
    <w:tmpl w:val="BDC6C66A"/>
    <w:lvl w:ilvl="0" w:tplc="532C1428">
      <w:start w:val="1"/>
      <w:numFmt w:val="decimal"/>
      <w:lvlText w:val="%1."/>
      <w:lvlJc w:val="left"/>
      <w:pPr>
        <w:ind w:left="720" w:hanging="360"/>
      </w:pPr>
      <w:rPr>
        <w:rFonts w:eastAsia="DFKai-SB" w:cs="Shrut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9920AE"/>
    <w:multiLevelType w:val="hybridMultilevel"/>
    <w:tmpl w:val="C382C95A"/>
    <w:lvl w:ilvl="0" w:tplc="657010BE">
      <w:start w:val="5"/>
      <w:numFmt w:val="bullet"/>
      <w:lvlText w:val="-"/>
      <w:lvlJc w:val="left"/>
      <w:pPr>
        <w:ind w:left="420" w:hanging="360"/>
      </w:pPr>
      <w:rPr>
        <w:rFonts w:ascii="Bookman Old Style" w:eastAsiaTheme="minorHAnsi" w:hAnsi="Bookman Old Style" w:cs="Shruti"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2" w15:restartNumberingAfterBreak="0">
    <w:nsid w:val="3BB37F53"/>
    <w:multiLevelType w:val="hybridMultilevel"/>
    <w:tmpl w:val="94169C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1921864"/>
    <w:multiLevelType w:val="hybridMultilevel"/>
    <w:tmpl w:val="6E5E93D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668965F1"/>
    <w:multiLevelType w:val="hybridMultilevel"/>
    <w:tmpl w:val="16F656C2"/>
    <w:lvl w:ilvl="0" w:tplc="3DB81382">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E835C0B"/>
    <w:multiLevelType w:val="hybridMultilevel"/>
    <w:tmpl w:val="D11223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78702615"/>
    <w:multiLevelType w:val="hybridMultilevel"/>
    <w:tmpl w:val="ADFE8D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CA"/>
    <w:rsid w:val="000831C5"/>
    <w:rsid w:val="00091581"/>
    <w:rsid w:val="000A02CA"/>
    <w:rsid w:val="001024F5"/>
    <w:rsid w:val="001B0DB8"/>
    <w:rsid w:val="001F7FC3"/>
    <w:rsid w:val="00213C72"/>
    <w:rsid w:val="00223368"/>
    <w:rsid w:val="00257380"/>
    <w:rsid w:val="002C35EC"/>
    <w:rsid w:val="0033142B"/>
    <w:rsid w:val="003564B5"/>
    <w:rsid w:val="0037148A"/>
    <w:rsid w:val="003753B2"/>
    <w:rsid w:val="00411897"/>
    <w:rsid w:val="0042337C"/>
    <w:rsid w:val="004D2720"/>
    <w:rsid w:val="00583080"/>
    <w:rsid w:val="005A47DA"/>
    <w:rsid w:val="00611032"/>
    <w:rsid w:val="00663037"/>
    <w:rsid w:val="00682A86"/>
    <w:rsid w:val="006B73D8"/>
    <w:rsid w:val="006E7C6D"/>
    <w:rsid w:val="0075290C"/>
    <w:rsid w:val="00767E1A"/>
    <w:rsid w:val="0077202F"/>
    <w:rsid w:val="007A755D"/>
    <w:rsid w:val="007B2D9C"/>
    <w:rsid w:val="007E1E1A"/>
    <w:rsid w:val="008335BD"/>
    <w:rsid w:val="0084351C"/>
    <w:rsid w:val="00867721"/>
    <w:rsid w:val="00916B36"/>
    <w:rsid w:val="009D4758"/>
    <w:rsid w:val="00A57EB1"/>
    <w:rsid w:val="00AC340D"/>
    <w:rsid w:val="00B40005"/>
    <w:rsid w:val="00BE4D1A"/>
    <w:rsid w:val="00CE59A7"/>
    <w:rsid w:val="00CF391A"/>
    <w:rsid w:val="00D571D3"/>
    <w:rsid w:val="00E15068"/>
    <w:rsid w:val="00EA0BB8"/>
    <w:rsid w:val="00EA5D92"/>
    <w:rsid w:val="00EF035E"/>
    <w:rsid w:val="00F12189"/>
    <w:rsid w:val="00F357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A65A"/>
  <w15:chartTrackingRefBased/>
  <w15:docId w15:val="{5335742A-13BC-40F4-81D4-8114840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02CA"/>
    <w:pPr>
      <w:tabs>
        <w:tab w:val="center" w:pos="4320"/>
        <w:tab w:val="right" w:pos="8640"/>
      </w:tabs>
      <w:spacing w:after="0" w:line="240" w:lineRule="auto"/>
    </w:pPr>
  </w:style>
  <w:style w:type="character" w:customStyle="1" w:styleId="En-tteCar">
    <w:name w:val="En-tête Car"/>
    <w:basedOn w:val="Policepardfaut"/>
    <w:link w:val="En-tte"/>
    <w:uiPriority w:val="99"/>
    <w:rsid w:val="000A02CA"/>
  </w:style>
  <w:style w:type="paragraph" w:styleId="Pieddepage">
    <w:name w:val="footer"/>
    <w:basedOn w:val="Normal"/>
    <w:link w:val="PieddepageCar"/>
    <w:uiPriority w:val="99"/>
    <w:unhideWhenUsed/>
    <w:rsid w:val="000A02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02CA"/>
  </w:style>
  <w:style w:type="paragraph" w:styleId="Paragraphedeliste">
    <w:name w:val="List Paragraph"/>
    <w:basedOn w:val="Normal"/>
    <w:uiPriority w:val="34"/>
    <w:qFormat/>
    <w:rsid w:val="0091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DA888F0929B4599A0AED9DA4C396F" ma:contentTypeVersion="15" ma:contentTypeDescription="Crée un document." ma:contentTypeScope="" ma:versionID="d65ead8b7ed1004d62034a80f04b2410">
  <xsd:schema xmlns:xsd="http://www.w3.org/2001/XMLSchema" xmlns:xs="http://www.w3.org/2001/XMLSchema" xmlns:p="http://schemas.microsoft.com/office/2006/metadata/properties" xmlns:ns2="58245b3d-d6d9-40e5-8804-e1804f0ee437" xmlns:ns3="dcafb1c4-467b-40aa-bf22-722ec25843ab" targetNamespace="http://schemas.microsoft.com/office/2006/metadata/properties" ma:root="true" ma:fieldsID="c7f22baf76a32235d76bdbd590cb5ce4" ns2:_="" ns3:_="">
    <xsd:import namespace="58245b3d-d6d9-40e5-8804-e1804f0ee437"/>
    <xsd:import namespace="dcafb1c4-467b-40aa-bf22-722ec2584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5b3d-d6d9-40e5-8804-e1804f0ee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fb1c4-467b-40aa-bf22-722ec25843a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4e506e8-3cdd-4f1a-a835-3037f2c404f4}" ma:internalName="TaxCatchAll" ma:showField="CatchAllData" ma:web="dcafb1c4-467b-40aa-bf22-722ec2584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afb1c4-467b-40aa-bf22-722ec25843ab">
      <UserInfo>
        <DisplayName>Bouchard Sonya</DisplayName>
        <AccountId>182</AccountId>
        <AccountType/>
      </UserInfo>
    </SharedWithUsers>
    <lcf76f155ced4ddcb4097134ff3c332f xmlns="58245b3d-d6d9-40e5-8804-e1804f0ee437">
      <Terms xmlns="http://schemas.microsoft.com/office/infopath/2007/PartnerControls"/>
    </lcf76f155ced4ddcb4097134ff3c332f>
    <TaxCatchAll xmlns="dcafb1c4-467b-40aa-bf22-722ec25843ab" xsi:nil="true"/>
  </documentManagement>
</p:properties>
</file>

<file path=customXml/itemProps1.xml><?xml version="1.0" encoding="utf-8"?>
<ds:datastoreItem xmlns:ds="http://schemas.openxmlformats.org/officeDocument/2006/customXml" ds:itemID="{89241744-493E-4B8D-97E3-978008E5A165}"/>
</file>

<file path=customXml/itemProps2.xml><?xml version="1.0" encoding="utf-8"?>
<ds:datastoreItem xmlns:ds="http://schemas.openxmlformats.org/officeDocument/2006/customXml" ds:itemID="{2E452571-A855-48F3-9733-A0092C3E82EF}">
  <ds:schemaRefs>
    <ds:schemaRef ds:uri="http://schemas.microsoft.com/sharepoint/v3/contenttype/forms"/>
  </ds:schemaRefs>
</ds:datastoreItem>
</file>

<file path=customXml/itemProps3.xml><?xml version="1.0" encoding="utf-8"?>
<ds:datastoreItem xmlns:ds="http://schemas.openxmlformats.org/officeDocument/2006/customXml" ds:itemID="{92B51A63-227C-422E-8BB1-6B067B2BF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918</Words>
  <Characters>5053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Boisvert Julie</dc:creator>
  <cp:keywords/>
  <dc:description/>
  <cp:lastModifiedBy>Boisvert Julie</cp:lastModifiedBy>
  <cp:revision>3</cp:revision>
  <cp:lastPrinted>2018-06-29T12:45:00Z</cp:lastPrinted>
  <dcterms:created xsi:type="dcterms:W3CDTF">2019-01-31T18:49:00Z</dcterms:created>
  <dcterms:modified xsi:type="dcterms:W3CDTF">2019-01-31T18:56:00Z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31</vt:lpwstr>
  </property>
  <property fmtid="{D5CDD505-2E9C-101B-9397-08002B2CF9AE}" pid="3" name="ContentTypeId">
    <vt:lpwstr>0x01010036CDA888F0929B4599A0AED9DA4C396F</vt:lpwstr>
  </property>
  <property fmtid="{D5CDD505-2E9C-101B-9397-08002B2CF9AE}" pid="4" name="MediaServiceImageTags">
    <vt:lpwstr/>
  </property>
</Properties>
</file>